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1C" w:rsidRPr="00CE033E" w:rsidRDefault="004A1B1C" w:rsidP="004A1B1C">
      <w:pPr>
        <w:spacing w:before="100" w:beforeAutospacing="1" w:after="100" w:afterAutospacing="1" w:line="240" w:lineRule="auto"/>
        <w:rPr>
          <w:rFonts w:ascii="Times New Roman" w:eastAsia="Times New Roman" w:hAnsi="Times New Roman" w:cs="Times New Roman"/>
          <w:lang w:eastAsia="it-IT"/>
        </w:rPr>
      </w:pPr>
      <w:proofErr w:type="spellStart"/>
      <w:r w:rsidRPr="00CE033E">
        <w:rPr>
          <w:rFonts w:ascii="Times New Roman" w:eastAsia="Times New Roman" w:hAnsi="Times New Roman" w:cs="Times New Roman"/>
          <w:lang w:eastAsia="it-IT"/>
        </w:rPr>
        <w:t>Facebook</w:t>
      </w:r>
      <w:proofErr w:type="spellEnd"/>
      <w:r w:rsidRPr="00CE033E">
        <w:rPr>
          <w:rFonts w:ascii="Times New Roman" w:eastAsia="Times New Roman" w:hAnsi="Times New Roman" w:cs="Times New Roman"/>
          <w:lang w:eastAsia="it-IT"/>
        </w:rPr>
        <w:t xml:space="preserve"> è stato fondato il </w:t>
      </w:r>
      <w:hyperlink r:id="rId5" w:tooltip="4 febbraio" w:history="1">
        <w:r w:rsidRPr="00CE033E">
          <w:rPr>
            <w:rFonts w:ascii="Times New Roman" w:eastAsia="Times New Roman" w:hAnsi="Times New Roman" w:cs="Times New Roman"/>
            <w:color w:val="0000FF"/>
            <w:u w:val="single"/>
            <w:lang w:eastAsia="it-IT"/>
          </w:rPr>
          <w:t>4 febbraio</w:t>
        </w:r>
      </w:hyperlink>
      <w:r w:rsidRPr="00CE033E">
        <w:rPr>
          <w:rFonts w:ascii="Times New Roman" w:eastAsia="Times New Roman" w:hAnsi="Times New Roman" w:cs="Times New Roman"/>
          <w:lang w:eastAsia="it-IT"/>
        </w:rPr>
        <w:t xml:space="preserve"> </w:t>
      </w:r>
      <w:hyperlink r:id="rId6" w:tooltip="2004" w:history="1">
        <w:r w:rsidRPr="00CE033E">
          <w:rPr>
            <w:rFonts w:ascii="Times New Roman" w:eastAsia="Times New Roman" w:hAnsi="Times New Roman" w:cs="Times New Roman"/>
            <w:color w:val="0000FF"/>
            <w:u w:val="single"/>
            <w:lang w:eastAsia="it-IT"/>
          </w:rPr>
          <w:t>2004</w:t>
        </w:r>
      </w:hyperlink>
      <w:r w:rsidRPr="00CE033E">
        <w:rPr>
          <w:rFonts w:ascii="Times New Roman" w:eastAsia="Times New Roman" w:hAnsi="Times New Roman" w:cs="Times New Roman"/>
          <w:lang w:eastAsia="it-IT"/>
        </w:rPr>
        <w:t xml:space="preserve"> da </w:t>
      </w:r>
      <w:hyperlink r:id="rId7" w:tooltip="Mark Zuckerberg" w:history="1">
        <w:r w:rsidRPr="00CE033E">
          <w:rPr>
            <w:rFonts w:ascii="Times New Roman" w:eastAsia="Times New Roman" w:hAnsi="Times New Roman" w:cs="Times New Roman"/>
            <w:color w:val="0000FF"/>
            <w:u w:val="single"/>
            <w:lang w:eastAsia="it-IT"/>
          </w:rPr>
          <w:t xml:space="preserve">Mark </w:t>
        </w:r>
        <w:proofErr w:type="spellStart"/>
        <w:r w:rsidRPr="00CE033E">
          <w:rPr>
            <w:rFonts w:ascii="Times New Roman" w:eastAsia="Times New Roman" w:hAnsi="Times New Roman" w:cs="Times New Roman"/>
            <w:color w:val="0000FF"/>
            <w:u w:val="single"/>
            <w:lang w:eastAsia="it-IT"/>
          </w:rPr>
          <w:t>Zuckerberg</w:t>
        </w:r>
        <w:proofErr w:type="spellEnd"/>
      </w:hyperlink>
      <w:r w:rsidRPr="00CE033E">
        <w:rPr>
          <w:rFonts w:ascii="Times New Roman" w:eastAsia="Times New Roman" w:hAnsi="Times New Roman" w:cs="Times New Roman"/>
          <w:lang w:eastAsia="it-IT"/>
        </w:rPr>
        <w:t>, all'epoca diciannovenne e studente presso l'</w:t>
      </w:r>
      <w:hyperlink r:id="rId8" w:tooltip="Università di Harvard" w:history="1">
        <w:r w:rsidRPr="00CE033E">
          <w:rPr>
            <w:rFonts w:ascii="Times New Roman" w:eastAsia="Times New Roman" w:hAnsi="Times New Roman" w:cs="Times New Roman"/>
            <w:color w:val="0000FF"/>
            <w:u w:val="single"/>
            <w:lang w:eastAsia="it-IT"/>
          </w:rPr>
          <w:t>università di Harvard</w:t>
        </w:r>
      </w:hyperlink>
      <w:r w:rsidRPr="00CE033E">
        <w:rPr>
          <w:rFonts w:ascii="Times New Roman" w:eastAsia="Times New Roman" w:hAnsi="Times New Roman" w:cs="Times New Roman"/>
          <w:lang w:eastAsia="it-IT"/>
        </w:rPr>
        <w:t>.</w:t>
      </w:r>
    </w:p>
    <w:p w:rsidR="004A1B1C" w:rsidRPr="00CE033E" w:rsidRDefault="004A1B1C" w:rsidP="004A1B1C">
      <w:pPr>
        <w:spacing w:before="100" w:beforeAutospacing="1" w:after="100" w:afterAutospacing="1" w:line="240" w:lineRule="auto"/>
        <w:rPr>
          <w:rFonts w:ascii="Times New Roman" w:eastAsia="Times New Roman" w:hAnsi="Times New Roman" w:cs="Times New Roman"/>
          <w:lang w:eastAsia="it-IT"/>
        </w:rPr>
      </w:pPr>
      <w:r w:rsidRPr="00CE033E">
        <w:rPr>
          <w:rFonts w:ascii="Times New Roman" w:eastAsia="Times New Roman" w:hAnsi="Times New Roman" w:cs="Times New Roman"/>
          <w:lang w:eastAsia="it-IT"/>
        </w:rPr>
        <w:t xml:space="preserve">Fu poi esteso al </w:t>
      </w:r>
      <w:hyperlink r:id="rId9" w:tooltip="Massachusetts Institute of Technology" w:history="1">
        <w:r w:rsidRPr="00CE033E">
          <w:rPr>
            <w:rFonts w:ascii="Times New Roman" w:eastAsia="Times New Roman" w:hAnsi="Times New Roman" w:cs="Times New Roman"/>
            <w:color w:val="0000FF"/>
            <w:u w:val="single"/>
            <w:lang w:eastAsia="it-IT"/>
          </w:rPr>
          <w:t>MIT</w:t>
        </w:r>
      </w:hyperlink>
      <w:r w:rsidRPr="00CE033E">
        <w:rPr>
          <w:rFonts w:ascii="Times New Roman" w:eastAsia="Times New Roman" w:hAnsi="Times New Roman" w:cs="Times New Roman"/>
          <w:lang w:eastAsia="it-IT"/>
        </w:rPr>
        <w:t xml:space="preserve">, all'Università di Boston, al College di Boston, e a tutte le scuole </w:t>
      </w:r>
      <w:hyperlink r:id="rId10" w:tooltip="Ivy League" w:history="1">
        <w:proofErr w:type="spellStart"/>
        <w:r w:rsidRPr="00CE033E">
          <w:rPr>
            <w:rFonts w:ascii="Times New Roman" w:eastAsia="Times New Roman" w:hAnsi="Times New Roman" w:cs="Times New Roman"/>
            <w:color w:val="0000FF"/>
            <w:u w:val="single"/>
            <w:lang w:eastAsia="it-IT"/>
          </w:rPr>
          <w:t>Ivy</w:t>
        </w:r>
        <w:proofErr w:type="spellEnd"/>
        <w:r w:rsidRPr="00CE033E">
          <w:rPr>
            <w:rFonts w:ascii="Times New Roman" w:eastAsia="Times New Roman" w:hAnsi="Times New Roman" w:cs="Times New Roman"/>
            <w:color w:val="0000FF"/>
            <w:u w:val="single"/>
            <w:lang w:eastAsia="it-IT"/>
          </w:rPr>
          <w:t xml:space="preserve"> League</w:t>
        </w:r>
      </w:hyperlink>
      <w:r w:rsidRPr="00CE033E">
        <w:rPr>
          <w:rFonts w:ascii="Times New Roman" w:eastAsia="Times New Roman" w:hAnsi="Times New Roman" w:cs="Times New Roman"/>
          <w:lang w:eastAsia="it-IT"/>
        </w:rPr>
        <w:t xml:space="preserve"> nel giro di due mesi.</w:t>
      </w:r>
    </w:p>
    <w:p w:rsidR="004A1B1C" w:rsidRPr="00CE033E" w:rsidRDefault="004A1B1C" w:rsidP="004A1B1C">
      <w:pPr>
        <w:spacing w:before="100" w:beforeAutospacing="1" w:after="100" w:afterAutospacing="1" w:line="240" w:lineRule="auto"/>
        <w:rPr>
          <w:rFonts w:ascii="Times New Roman" w:eastAsia="Times New Roman" w:hAnsi="Times New Roman" w:cs="Times New Roman"/>
          <w:lang w:eastAsia="it-IT"/>
        </w:rPr>
      </w:pPr>
      <w:r w:rsidRPr="00CE033E">
        <w:rPr>
          <w:rFonts w:ascii="Times New Roman" w:eastAsia="Times New Roman" w:hAnsi="Times New Roman" w:cs="Times New Roman"/>
          <w:lang w:eastAsia="it-IT"/>
        </w:rPr>
        <w:t xml:space="preserve">Molte singole università furono aggiunte in rapida successione nell'anno successivo. Col tempo, persone con un indirizzo di posta elettronica con dominio universitario (per esempio .edu, .ac.uk, etc.) da istituzioni di tutto il mondo acquisirono i requisiti per parteciparvi. Quindi il </w:t>
      </w:r>
      <w:hyperlink r:id="rId11" w:tooltip="27 febbraio" w:history="1">
        <w:r w:rsidRPr="00CE033E">
          <w:rPr>
            <w:rFonts w:ascii="Times New Roman" w:eastAsia="Times New Roman" w:hAnsi="Times New Roman" w:cs="Times New Roman"/>
            <w:color w:val="0000FF"/>
            <w:u w:val="single"/>
            <w:lang w:eastAsia="it-IT"/>
          </w:rPr>
          <w:t>27 febbraio</w:t>
        </w:r>
      </w:hyperlink>
      <w:r w:rsidRPr="00CE033E">
        <w:rPr>
          <w:rFonts w:ascii="Times New Roman" w:eastAsia="Times New Roman" w:hAnsi="Times New Roman" w:cs="Times New Roman"/>
          <w:lang w:eastAsia="it-IT"/>
        </w:rPr>
        <w:t xml:space="preserve"> </w:t>
      </w:r>
      <w:hyperlink r:id="rId12" w:tooltip="2006" w:history="1">
        <w:r w:rsidRPr="00CE033E">
          <w:rPr>
            <w:rFonts w:ascii="Times New Roman" w:eastAsia="Times New Roman" w:hAnsi="Times New Roman" w:cs="Times New Roman"/>
            <w:color w:val="0000FF"/>
            <w:u w:val="single"/>
            <w:lang w:eastAsia="it-IT"/>
          </w:rPr>
          <w:t>2006</w:t>
        </w:r>
      </w:hyperlink>
      <w:r w:rsidRPr="00CE033E">
        <w:rPr>
          <w:rFonts w:ascii="Times New Roman" w:eastAsia="Times New Roman" w:hAnsi="Times New Roman" w:cs="Times New Roman"/>
          <w:lang w:eastAsia="it-IT"/>
        </w:rPr>
        <w:t xml:space="preserve"> </w:t>
      </w:r>
      <w:proofErr w:type="spellStart"/>
      <w:r w:rsidRPr="00CE033E">
        <w:rPr>
          <w:rFonts w:ascii="Times New Roman" w:eastAsia="Times New Roman" w:hAnsi="Times New Roman" w:cs="Times New Roman"/>
          <w:lang w:eastAsia="it-IT"/>
        </w:rPr>
        <w:t>Facebook</w:t>
      </w:r>
      <w:proofErr w:type="spellEnd"/>
      <w:r w:rsidRPr="00CE033E">
        <w:rPr>
          <w:rFonts w:ascii="Times New Roman" w:eastAsia="Times New Roman" w:hAnsi="Times New Roman" w:cs="Times New Roman"/>
          <w:lang w:eastAsia="it-IT"/>
        </w:rPr>
        <w:t xml:space="preserve"> si estese alle scuole superiori e grandi aziende.</w:t>
      </w:r>
    </w:p>
    <w:p w:rsidR="004A1B1C" w:rsidRPr="00CE033E" w:rsidRDefault="004A1B1C" w:rsidP="004A1B1C">
      <w:pPr>
        <w:spacing w:before="100" w:beforeAutospacing="1" w:after="100" w:afterAutospacing="1" w:line="240" w:lineRule="auto"/>
        <w:rPr>
          <w:rFonts w:ascii="Times New Roman" w:eastAsia="Times New Roman" w:hAnsi="Times New Roman" w:cs="Times New Roman"/>
          <w:lang w:eastAsia="it-IT"/>
        </w:rPr>
      </w:pPr>
      <w:r w:rsidRPr="00CE033E">
        <w:rPr>
          <w:rFonts w:ascii="Times New Roman" w:eastAsia="Times New Roman" w:hAnsi="Times New Roman" w:cs="Times New Roman"/>
          <w:lang w:eastAsia="it-IT"/>
        </w:rPr>
        <w:t>Dall'</w:t>
      </w:r>
      <w:hyperlink r:id="rId13" w:tooltip="11 settembre" w:history="1">
        <w:r w:rsidRPr="00CE033E">
          <w:rPr>
            <w:rFonts w:ascii="Times New Roman" w:eastAsia="Times New Roman" w:hAnsi="Times New Roman" w:cs="Times New Roman"/>
            <w:color w:val="0000FF"/>
            <w:u w:val="single"/>
            <w:lang w:eastAsia="it-IT"/>
          </w:rPr>
          <w:t>11 settembre</w:t>
        </w:r>
      </w:hyperlink>
      <w:r w:rsidRPr="00CE033E">
        <w:rPr>
          <w:rFonts w:ascii="Times New Roman" w:eastAsia="Times New Roman" w:hAnsi="Times New Roman" w:cs="Times New Roman"/>
          <w:lang w:eastAsia="it-IT"/>
        </w:rPr>
        <w:t xml:space="preserve"> </w:t>
      </w:r>
      <w:hyperlink r:id="rId14" w:tooltip="2006" w:history="1">
        <w:r w:rsidRPr="00CE033E">
          <w:rPr>
            <w:rFonts w:ascii="Times New Roman" w:eastAsia="Times New Roman" w:hAnsi="Times New Roman" w:cs="Times New Roman"/>
            <w:color w:val="0000FF"/>
            <w:u w:val="single"/>
            <w:lang w:eastAsia="it-IT"/>
          </w:rPr>
          <w:t>2006</w:t>
        </w:r>
      </w:hyperlink>
      <w:r w:rsidRPr="00CE033E">
        <w:rPr>
          <w:rFonts w:ascii="Times New Roman" w:eastAsia="Times New Roman" w:hAnsi="Times New Roman" w:cs="Times New Roman"/>
          <w:lang w:eastAsia="it-IT"/>
        </w:rPr>
        <w:t>, chiunque abbia più di 13 anni può parteciparvi. Gli utenti possono fare parte di una o più reti partecipanti, come la scuola superiore, il luogo di lavoro o la regione geografica.</w:t>
      </w:r>
    </w:p>
    <w:p w:rsidR="004A1B1C" w:rsidRPr="00CE033E" w:rsidRDefault="004A1B1C" w:rsidP="004A1B1C">
      <w:pPr>
        <w:spacing w:before="100" w:beforeAutospacing="1" w:after="100" w:afterAutospacing="1" w:line="240" w:lineRule="auto"/>
        <w:rPr>
          <w:rFonts w:ascii="Times New Roman" w:eastAsia="Times New Roman" w:hAnsi="Times New Roman" w:cs="Times New Roman"/>
          <w:lang w:eastAsia="it-IT"/>
        </w:rPr>
      </w:pPr>
      <w:r w:rsidRPr="00CE033E">
        <w:rPr>
          <w:rFonts w:ascii="Times New Roman" w:eastAsia="Times New Roman" w:hAnsi="Times New Roman" w:cs="Times New Roman"/>
          <w:lang w:eastAsia="it-IT"/>
        </w:rPr>
        <w:t xml:space="preserve">Quindi se lo scopo principale iniziale di </w:t>
      </w:r>
      <w:proofErr w:type="spellStart"/>
      <w:r w:rsidRPr="00CE033E">
        <w:rPr>
          <w:rFonts w:ascii="Times New Roman" w:eastAsia="Times New Roman" w:hAnsi="Times New Roman" w:cs="Times New Roman"/>
          <w:lang w:eastAsia="it-IT"/>
        </w:rPr>
        <w:t>Facebook</w:t>
      </w:r>
      <w:proofErr w:type="spellEnd"/>
      <w:r w:rsidRPr="00CE033E">
        <w:rPr>
          <w:rFonts w:ascii="Times New Roman" w:eastAsia="Times New Roman" w:hAnsi="Times New Roman" w:cs="Times New Roman"/>
          <w:lang w:eastAsia="it-IT"/>
        </w:rPr>
        <w:t xml:space="preserve"> era di far mantenere i contatti tra studenti di </w:t>
      </w:r>
      <w:hyperlink r:id="rId15" w:tooltip="Università" w:history="1">
        <w:r w:rsidRPr="00CE033E">
          <w:rPr>
            <w:rFonts w:ascii="Times New Roman" w:eastAsia="Times New Roman" w:hAnsi="Times New Roman" w:cs="Times New Roman"/>
            <w:color w:val="0000FF"/>
            <w:u w:val="single"/>
            <w:lang w:eastAsia="it-IT"/>
          </w:rPr>
          <w:t>università</w:t>
        </w:r>
      </w:hyperlink>
      <w:r w:rsidRPr="00CE033E">
        <w:rPr>
          <w:rFonts w:ascii="Times New Roman" w:eastAsia="Times New Roman" w:hAnsi="Times New Roman" w:cs="Times New Roman"/>
          <w:lang w:eastAsia="it-IT"/>
        </w:rPr>
        <w:t xml:space="preserve"> e </w:t>
      </w:r>
      <w:hyperlink r:id="rId16" w:tooltip="Liceo" w:history="1">
        <w:r w:rsidRPr="00CE033E">
          <w:rPr>
            <w:rFonts w:ascii="Times New Roman" w:eastAsia="Times New Roman" w:hAnsi="Times New Roman" w:cs="Times New Roman"/>
            <w:color w:val="0000FF"/>
            <w:u w:val="single"/>
            <w:lang w:eastAsia="it-IT"/>
          </w:rPr>
          <w:t>licei</w:t>
        </w:r>
      </w:hyperlink>
      <w:r w:rsidRPr="00CE033E">
        <w:rPr>
          <w:rFonts w:ascii="Times New Roman" w:eastAsia="Times New Roman" w:hAnsi="Times New Roman" w:cs="Times New Roman"/>
          <w:lang w:eastAsia="it-IT"/>
        </w:rPr>
        <w:t xml:space="preserve"> di tutto il mondo, adesso è diventata una rete sociale che abbraccia trasversalmente tutti gli utenti di </w:t>
      </w:r>
      <w:hyperlink r:id="rId17" w:tooltip="Internet" w:history="1">
        <w:r w:rsidRPr="00CE033E">
          <w:rPr>
            <w:rFonts w:ascii="Times New Roman" w:eastAsia="Times New Roman" w:hAnsi="Times New Roman" w:cs="Times New Roman"/>
            <w:color w:val="0000FF"/>
            <w:u w:val="single"/>
            <w:lang w:eastAsia="it-IT"/>
          </w:rPr>
          <w:t>internet</w:t>
        </w:r>
      </w:hyperlink>
      <w:r w:rsidRPr="00CE033E">
        <w:rPr>
          <w:rFonts w:ascii="Times New Roman" w:eastAsia="Times New Roman" w:hAnsi="Times New Roman" w:cs="Times New Roman"/>
          <w:lang w:eastAsia="it-IT"/>
        </w:rPr>
        <w:t>.</w:t>
      </w:r>
    </w:p>
    <w:p w:rsidR="004A1B1C" w:rsidRPr="00CE033E" w:rsidRDefault="004A1B1C" w:rsidP="004A1B1C">
      <w:pPr>
        <w:spacing w:before="100" w:beforeAutospacing="1" w:after="100" w:afterAutospacing="1" w:line="240" w:lineRule="auto"/>
        <w:rPr>
          <w:rFonts w:ascii="Times New Roman" w:eastAsia="Times New Roman" w:hAnsi="Times New Roman" w:cs="Times New Roman"/>
          <w:lang w:eastAsia="it-IT"/>
        </w:rPr>
      </w:pPr>
      <w:r w:rsidRPr="00CE033E">
        <w:rPr>
          <w:rFonts w:ascii="Times New Roman" w:eastAsia="Times New Roman" w:hAnsi="Times New Roman" w:cs="Times New Roman"/>
          <w:lang w:eastAsia="it-IT"/>
        </w:rPr>
        <w:t xml:space="preserve">Dal settembre 2006 al settembre </w:t>
      </w:r>
      <w:hyperlink r:id="rId18" w:tooltip="2007" w:history="1">
        <w:r w:rsidRPr="00CE033E">
          <w:rPr>
            <w:rFonts w:ascii="Times New Roman" w:eastAsia="Times New Roman" w:hAnsi="Times New Roman" w:cs="Times New Roman"/>
            <w:color w:val="0000FF"/>
            <w:u w:val="single"/>
            <w:lang w:eastAsia="it-IT"/>
          </w:rPr>
          <w:t>2007</w:t>
        </w:r>
      </w:hyperlink>
      <w:r w:rsidRPr="00CE033E">
        <w:rPr>
          <w:rFonts w:ascii="Times New Roman" w:eastAsia="Times New Roman" w:hAnsi="Times New Roman" w:cs="Times New Roman"/>
          <w:lang w:eastAsia="it-IT"/>
        </w:rPr>
        <w:t xml:space="preserve"> la posizione nella graduatoria del traffico dei siti è passata secondo </w:t>
      </w:r>
      <w:hyperlink r:id="rId19" w:tooltip="Alexa" w:history="1">
        <w:proofErr w:type="spellStart"/>
        <w:r w:rsidRPr="00CE033E">
          <w:rPr>
            <w:rFonts w:ascii="Times New Roman" w:eastAsia="Times New Roman" w:hAnsi="Times New Roman" w:cs="Times New Roman"/>
            <w:color w:val="0000FF"/>
            <w:u w:val="single"/>
            <w:lang w:eastAsia="it-IT"/>
          </w:rPr>
          <w:t>Alexa</w:t>
        </w:r>
        <w:proofErr w:type="spellEnd"/>
      </w:hyperlink>
      <w:r w:rsidRPr="00CE033E">
        <w:rPr>
          <w:rFonts w:ascii="Times New Roman" w:eastAsia="Times New Roman" w:hAnsi="Times New Roman" w:cs="Times New Roman"/>
          <w:lang w:eastAsia="it-IT"/>
        </w:rPr>
        <w:t xml:space="preserve"> dalla sessantesima alla settima posizione. Dal luglio 2007 figura nella Top 10 dei siti più visitati al mondo ed è il sito numero uno per foto negli Stati Uniti con oltre 60 milioni di foto caricate settimanalmente. In </w:t>
      </w:r>
      <w:hyperlink r:id="rId20" w:tooltip="Italia" w:history="1">
        <w:r w:rsidRPr="00CE033E">
          <w:rPr>
            <w:rFonts w:ascii="Times New Roman" w:eastAsia="Times New Roman" w:hAnsi="Times New Roman" w:cs="Times New Roman"/>
            <w:color w:val="0000FF"/>
            <w:u w:val="single"/>
            <w:lang w:eastAsia="it-IT"/>
          </w:rPr>
          <w:t>Italia</w:t>
        </w:r>
      </w:hyperlink>
      <w:r w:rsidRPr="00CE033E">
        <w:rPr>
          <w:rFonts w:ascii="Times New Roman" w:eastAsia="Times New Roman" w:hAnsi="Times New Roman" w:cs="Times New Roman"/>
          <w:lang w:eastAsia="it-IT"/>
        </w:rPr>
        <w:t>, nel 2008, c'è stato un vero e proprio boom: nel mese di agosto si sono registrate oltre un milione e trecentomila visite, con un incremento annuo del 961%</w:t>
      </w:r>
      <w:hyperlink r:id="rId21" w:anchor="cite_note-Unit.C3.A0-0" w:history="1">
        <w:r w:rsidRPr="00CE033E">
          <w:rPr>
            <w:rFonts w:ascii="Times New Roman" w:eastAsia="Times New Roman" w:hAnsi="Times New Roman" w:cs="Times New Roman"/>
            <w:color w:val="0000FF"/>
            <w:u w:val="single"/>
            <w:vertAlign w:val="superscript"/>
            <w:lang w:eastAsia="it-IT"/>
          </w:rPr>
          <w:t>[1]</w:t>
        </w:r>
      </w:hyperlink>
      <w:r w:rsidRPr="00CE033E">
        <w:rPr>
          <w:rFonts w:ascii="Times New Roman" w:eastAsia="Times New Roman" w:hAnsi="Times New Roman" w:cs="Times New Roman"/>
          <w:lang w:eastAsia="it-IT"/>
        </w:rPr>
        <w:t>; il terzo trimestre ha poi visto l'Italia in testa alla lista dei paesi con il maggiore incremento del numero di utenti (+135%)</w:t>
      </w:r>
      <w:hyperlink r:id="rId22" w:anchor="cite_note-Unit.C3.A0-0" w:history="1">
        <w:r w:rsidRPr="00CE033E">
          <w:rPr>
            <w:rFonts w:ascii="Times New Roman" w:eastAsia="Times New Roman" w:hAnsi="Times New Roman" w:cs="Times New Roman"/>
            <w:color w:val="0000FF"/>
            <w:u w:val="single"/>
            <w:vertAlign w:val="superscript"/>
            <w:lang w:eastAsia="it-IT"/>
          </w:rPr>
          <w:t>[1]</w:t>
        </w:r>
      </w:hyperlink>
      <w:r w:rsidRPr="00CE033E">
        <w:rPr>
          <w:rFonts w:ascii="Times New Roman" w:eastAsia="Times New Roman" w:hAnsi="Times New Roman" w:cs="Times New Roman"/>
          <w:lang w:eastAsia="it-IT"/>
        </w:rPr>
        <w:t>.</w:t>
      </w:r>
    </w:p>
    <w:p w:rsidR="004A1B1C" w:rsidRPr="00CE033E" w:rsidRDefault="004A1B1C" w:rsidP="004A1B1C">
      <w:pPr>
        <w:spacing w:before="100" w:beforeAutospacing="1" w:after="100" w:afterAutospacing="1" w:line="240" w:lineRule="auto"/>
        <w:rPr>
          <w:rFonts w:ascii="Times New Roman" w:eastAsia="Times New Roman" w:hAnsi="Times New Roman" w:cs="Times New Roman"/>
          <w:lang w:eastAsia="it-IT"/>
        </w:rPr>
      </w:pPr>
      <w:r w:rsidRPr="00CE033E">
        <w:rPr>
          <w:rFonts w:ascii="Times New Roman" w:eastAsia="Times New Roman" w:hAnsi="Times New Roman" w:cs="Times New Roman"/>
          <w:lang w:eastAsia="it-IT"/>
        </w:rPr>
        <w:t>Il nome del sito si riferisce agli annuari con le foto di ogni singolo membro (</w:t>
      </w:r>
      <w:proofErr w:type="spellStart"/>
      <w:r w:rsidRPr="00CE033E">
        <w:rPr>
          <w:rFonts w:ascii="Times New Roman" w:eastAsia="Times New Roman" w:hAnsi="Times New Roman" w:cs="Times New Roman"/>
          <w:i/>
          <w:iCs/>
          <w:lang w:eastAsia="it-IT"/>
        </w:rPr>
        <w:t>facebooks</w:t>
      </w:r>
      <w:proofErr w:type="spellEnd"/>
      <w:r w:rsidRPr="00CE033E">
        <w:rPr>
          <w:rFonts w:ascii="Times New Roman" w:eastAsia="Times New Roman" w:hAnsi="Times New Roman" w:cs="Times New Roman"/>
          <w:lang w:eastAsia="it-IT"/>
        </w:rPr>
        <w:t>) che alcuni college e scuole preparatorie statunitensi pubblicano all'inizio dell'anno accademico e distribuiscono ai nuovi studenti e al personale della facoltà come una via per conoscere le persone del campus.</w:t>
      </w:r>
    </w:p>
    <w:p w:rsidR="00CE033E" w:rsidRPr="00CE033E" w:rsidRDefault="004A1B1C" w:rsidP="004A1B1C">
      <w:pPr>
        <w:spacing w:before="100" w:beforeAutospacing="1" w:after="100" w:afterAutospacing="1" w:line="240" w:lineRule="auto"/>
        <w:rPr>
          <w:rFonts w:ascii="Times New Roman" w:eastAsia="Times New Roman" w:hAnsi="Times New Roman" w:cs="Times New Roman"/>
          <w:lang w:eastAsia="it-IT"/>
        </w:rPr>
      </w:pPr>
      <w:r w:rsidRPr="00CE033E">
        <w:rPr>
          <w:rFonts w:ascii="Times New Roman" w:eastAsia="Times New Roman" w:hAnsi="Times New Roman" w:cs="Times New Roman"/>
          <w:lang w:eastAsia="it-IT"/>
        </w:rPr>
        <w:t>Il sito conta attualmente oltre 160 milioni di utenti in tutto il mondo ed è valutato più di 16 miliardi di dollari.</w:t>
      </w:r>
    </w:p>
    <w:p w:rsidR="004A1B1C" w:rsidRPr="00CE033E" w:rsidRDefault="004A1B1C" w:rsidP="004A1B1C">
      <w:pPr>
        <w:spacing w:before="100" w:beforeAutospacing="1" w:after="100" w:afterAutospacing="1" w:line="240" w:lineRule="auto"/>
        <w:rPr>
          <w:rFonts w:ascii="Times New Roman" w:eastAsia="Times New Roman" w:hAnsi="Times New Roman" w:cs="Times New Roman"/>
          <w:b/>
          <w:lang w:eastAsia="it-IT"/>
        </w:rPr>
      </w:pPr>
      <w:r w:rsidRPr="00CE033E">
        <w:rPr>
          <w:rFonts w:ascii="Times New Roman" w:eastAsia="Times New Roman" w:hAnsi="Times New Roman" w:cs="Times New Roman"/>
          <w:b/>
          <w:lang w:eastAsia="it-IT"/>
        </w:rPr>
        <w:t xml:space="preserve"> Tratto da </w:t>
      </w:r>
      <w:proofErr w:type="spellStart"/>
      <w:r w:rsidRPr="00CE033E">
        <w:rPr>
          <w:rFonts w:ascii="Times New Roman" w:eastAsia="Times New Roman" w:hAnsi="Times New Roman" w:cs="Times New Roman"/>
          <w:b/>
          <w:lang w:eastAsia="it-IT"/>
        </w:rPr>
        <w:t>Wikipedia-l</w:t>
      </w:r>
      <w:proofErr w:type="spellEnd"/>
      <w:r w:rsidRPr="00CE033E">
        <w:rPr>
          <w:rFonts w:ascii="Times New Roman" w:eastAsia="Times New Roman" w:hAnsi="Times New Roman" w:cs="Times New Roman"/>
          <w:b/>
          <w:lang w:eastAsia="it-IT"/>
        </w:rPr>
        <w:t>’enciclopedia libera.</w:t>
      </w:r>
    </w:p>
    <w:p w:rsidR="00CE033E" w:rsidRPr="00CE033E" w:rsidRDefault="00CE033E" w:rsidP="004A1B1C">
      <w:pPr>
        <w:spacing w:before="100" w:beforeAutospacing="1" w:after="100" w:afterAutospacing="1" w:line="240" w:lineRule="auto"/>
        <w:rPr>
          <w:rFonts w:ascii="Times New Roman" w:eastAsia="Times New Roman" w:hAnsi="Times New Roman" w:cs="Times New Roman"/>
          <w:b/>
          <w:bCs/>
          <w:lang w:eastAsia="it-IT"/>
        </w:rPr>
      </w:pPr>
    </w:p>
    <w:p w:rsidR="00CE033E" w:rsidRPr="00CE033E" w:rsidRDefault="00CE033E" w:rsidP="004A1B1C">
      <w:pPr>
        <w:spacing w:before="100" w:beforeAutospacing="1" w:after="100" w:afterAutospacing="1" w:line="240" w:lineRule="auto"/>
        <w:rPr>
          <w:rFonts w:ascii="Times New Roman" w:eastAsia="Times New Roman" w:hAnsi="Times New Roman" w:cs="Times New Roman"/>
          <w:b/>
          <w:bCs/>
          <w:lang w:eastAsia="it-IT"/>
        </w:rPr>
      </w:pPr>
    </w:p>
    <w:p w:rsidR="00CE033E" w:rsidRPr="00CE033E" w:rsidRDefault="00CE033E" w:rsidP="004A1B1C">
      <w:pPr>
        <w:spacing w:before="100" w:beforeAutospacing="1" w:after="100" w:afterAutospacing="1" w:line="240" w:lineRule="auto"/>
        <w:rPr>
          <w:rFonts w:ascii="Times New Roman" w:eastAsia="Times New Roman" w:hAnsi="Times New Roman" w:cs="Times New Roman"/>
          <w:b/>
          <w:bCs/>
          <w:lang w:eastAsia="it-IT"/>
        </w:rPr>
      </w:pPr>
    </w:p>
    <w:p w:rsidR="00CE033E" w:rsidRPr="00CE033E" w:rsidRDefault="004A1B1C" w:rsidP="00CE033E">
      <w:pPr>
        <w:spacing w:before="100" w:beforeAutospacing="1" w:after="100" w:afterAutospacing="1" w:line="240" w:lineRule="auto"/>
        <w:rPr>
          <w:rFonts w:ascii="Times New Roman" w:hAnsi="Times New Roman" w:cs="Times New Roman"/>
        </w:rPr>
      </w:pPr>
      <w:r w:rsidRPr="00CE033E">
        <w:rPr>
          <w:rFonts w:ascii="Times New Roman" w:hAnsi="Times New Roman" w:cs="Times New Roman"/>
          <w:b/>
        </w:rPr>
        <w:t xml:space="preserve">Dall'intervista di Alessandro </w:t>
      </w:r>
      <w:proofErr w:type="spellStart"/>
      <w:r w:rsidRPr="00CE033E">
        <w:rPr>
          <w:rFonts w:ascii="Times New Roman" w:hAnsi="Times New Roman" w:cs="Times New Roman"/>
          <w:b/>
        </w:rPr>
        <w:t>Gilioli</w:t>
      </w:r>
      <w:proofErr w:type="spellEnd"/>
      <w:r w:rsidRPr="00CE033E">
        <w:rPr>
          <w:rFonts w:ascii="Times New Roman" w:hAnsi="Times New Roman" w:cs="Times New Roman"/>
          <w:b/>
        </w:rPr>
        <w:t xml:space="preserve"> al sen. D'</w:t>
      </w:r>
      <w:proofErr w:type="spellStart"/>
      <w:r w:rsidRPr="00CE033E">
        <w:rPr>
          <w:rFonts w:ascii="Times New Roman" w:hAnsi="Times New Roman" w:cs="Times New Roman"/>
          <w:b/>
        </w:rPr>
        <w:t>Alia</w:t>
      </w:r>
      <w:proofErr w:type="spellEnd"/>
      <w:r w:rsidRPr="00CE033E">
        <w:rPr>
          <w:rFonts w:ascii="Times New Roman" w:hAnsi="Times New Roman" w:cs="Times New Roman"/>
          <w:b/>
        </w:rPr>
        <w:t xml:space="preserve"> pubblicata su "L'Espresso"</w:t>
      </w:r>
      <w:r w:rsidRPr="00CE033E">
        <w:rPr>
          <w:rFonts w:ascii="Times New Roman" w:hAnsi="Times New Roman" w:cs="Times New Roman"/>
          <w:b/>
        </w:rPr>
        <w:br/>
      </w:r>
      <w:r w:rsidRPr="00CE033E">
        <w:rPr>
          <w:rFonts w:ascii="Times New Roman" w:hAnsi="Times New Roman" w:cs="Times New Roman"/>
        </w:rPr>
        <w:br/>
        <w:t xml:space="preserve">A. </w:t>
      </w:r>
      <w:proofErr w:type="spellStart"/>
      <w:r w:rsidRPr="00CE033E">
        <w:rPr>
          <w:rFonts w:ascii="Times New Roman" w:hAnsi="Times New Roman" w:cs="Times New Roman"/>
        </w:rPr>
        <w:t>Gilioli</w:t>
      </w:r>
      <w:proofErr w:type="spellEnd"/>
      <w:r w:rsidRPr="00CE033E">
        <w:rPr>
          <w:rFonts w:ascii="Times New Roman" w:hAnsi="Times New Roman" w:cs="Times New Roman"/>
        </w:rPr>
        <w:t>: Io volevo parlare di questo emendamento: innanzitutto, spieghi lo scopo e l'utilità.</w:t>
      </w:r>
      <w:r w:rsidRPr="00CE033E">
        <w:rPr>
          <w:rFonts w:ascii="Times New Roman" w:hAnsi="Times New Roman" w:cs="Times New Roman"/>
        </w:rPr>
        <w:br/>
      </w:r>
      <w:r w:rsidRPr="00CE033E">
        <w:rPr>
          <w:rFonts w:ascii="Times New Roman" w:hAnsi="Times New Roman" w:cs="Times New Roman"/>
        </w:rPr>
        <w:br/>
        <w:t>D'</w:t>
      </w:r>
      <w:proofErr w:type="spellStart"/>
      <w:r w:rsidRPr="00CE033E">
        <w:rPr>
          <w:rFonts w:ascii="Times New Roman" w:hAnsi="Times New Roman" w:cs="Times New Roman"/>
        </w:rPr>
        <w:t>Alia</w:t>
      </w:r>
      <w:proofErr w:type="spellEnd"/>
      <w:r w:rsidRPr="00CE033E">
        <w:rPr>
          <w:rFonts w:ascii="Times New Roman" w:hAnsi="Times New Roman" w:cs="Times New Roman"/>
        </w:rPr>
        <w:t>: L'emendamento introduce l'articolo 50 bis al pacchetto sicurezza, che consente al ministro dell'interno, su comunicazione dell'autorità giudiziaria che procede per delitti di istigazione a delinquere o apologia di reato, attribuisce al ministero dell'interno il potere di disporre che i fornitori di connettività alla rete internet utilizzino gli strumenti di filtraggio nei confronti di quei siti o social network che contenessero, diciamo, dichiarazioni e quant'altro connesse a queste ipotesi di reato.</w:t>
      </w:r>
      <w:r w:rsidRPr="00CE033E">
        <w:rPr>
          <w:rFonts w:ascii="Times New Roman" w:hAnsi="Times New Roman" w:cs="Times New Roman"/>
        </w:rPr>
        <w:br/>
        <w:t xml:space="preserve">Cioè, è una norma che serve a cominciare a intervenire nella regolamentazione di internet e questo nasce sostanzialmente dalle vicende che hanno riguardato </w:t>
      </w:r>
      <w:proofErr w:type="spellStart"/>
      <w:r w:rsidRPr="00CE033E">
        <w:rPr>
          <w:rFonts w:ascii="Times New Roman" w:hAnsi="Times New Roman" w:cs="Times New Roman"/>
        </w:rPr>
        <w:t>Facebook</w:t>
      </w:r>
      <w:proofErr w:type="spellEnd"/>
      <w:r w:rsidRPr="00CE033E">
        <w:rPr>
          <w:rFonts w:ascii="Times New Roman" w:hAnsi="Times New Roman" w:cs="Times New Roman"/>
        </w:rPr>
        <w:t>, della comparsa su quel social network di gruppi inneggianti a Riina, Provenzano, alle Brigate Rosse eccetera.</w:t>
      </w:r>
      <w:r w:rsidRPr="00CE033E">
        <w:rPr>
          <w:rFonts w:ascii="Times New Roman" w:hAnsi="Times New Roman" w:cs="Times New Roman"/>
        </w:rPr>
        <w:br/>
        <w:t xml:space="preserve">E poiché non vi è alcuno strumento, nell'ordinamento, che consenta un intervento immediato qualora ovviamente si ravvisi un'ipotesi di reato, cioè qualora la magistratura stia indagando, il ministro dell'interno interviene con uno strumento di natura squisitamente cautelare che serve ad evitare che vi sia una </w:t>
      </w:r>
      <w:r w:rsidRPr="00CE033E">
        <w:rPr>
          <w:rFonts w:ascii="Times New Roman" w:hAnsi="Times New Roman" w:cs="Times New Roman"/>
        </w:rPr>
        <w:lastRenderedPageBreak/>
        <w:t>moltiplicazione di questi siti o di queste manifestazioni illecite sulla rete.</w:t>
      </w:r>
      <w:r w:rsidRPr="00CE033E">
        <w:rPr>
          <w:rFonts w:ascii="Times New Roman" w:hAnsi="Times New Roman" w:cs="Times New Roman"/>
        </w:rPr>
        <w:br/>
        <w:t>Ovviamente, tutto questo avviene con la possibilità del ricorso all'autorità giudiziaria da parte degli interessati, e comunque attraverso una procedura di natura contraddittoria anche con i gestori dei siti a cui viene notificata una diffida ad oscurare o cancellare quelle parti che sono in contrasto con le posizioni citate.</w:t>
      </w:r>
      <w:r w:rsidRPr="00CE033E">
        <w:rPr>
          <w:rFonts w:ascii="Times New Roman" w:hAnsi="Times New Roman" w:cs="Times New Roman"/>
        </w:rPr>
        <w:br/>
      </w:r>
      <w:r w:rsidRPr="00CE033E">
        <w:rPr>
          <w:rFonts w:ascii="Times New Roman" w:hAnsi="Times New Roman" w:cs="Times New Roman"/>
        </w:rPr>
        <w:br/>
        <w:t xml:space="preserve">A. </w:t>
      </w:r>
      <w:proofErr w:type="spellStart"/>
      <w:r w:rsidRPr="00CE033E">
        <w:rPr>
          <w:rFonts w:ascii="Times New Roman" w:hAnsi="Times New Roman" w:cs="Times New Roman"/>
        </w:rPr>
        <w:t>Gilioli</w:t>
      </w:r>
      <w:proofErr w:type="spellEnd"/>
      <w:r w:rsidRPr="00CE033E">
        <w:rPr>
          <w:rFonts w:ascii="Times New Roman" w:hAnsi="Times New Roman" w:cs="Times New Roman"/>
        </w:rPr>
        <w:t xml:space="preserve">: Però, senatore, mi permetta di interromperla. La contestazione che viene fatta è proprio questa: io ho letto bene il suo emendamento, non si parla di cancellare le parti ma di oscurare il sito. Allora si dice: se c'è un gruppo su </w:t>
      </w:r>
      <w:proofErr w:type="spellStart"/>
      <w:r w:rsidRPr="00CE033E">
        <w:rPr>
          <w:rFonts w:ascii="Times New Roman" w:hAnsi="Times New Roman" w:cs="Times New Roman"/>
        </w:rPr>
        <w:t>facebook</w:t>
      </w:r>
      <w:proofErr w:type="spellEnd"/>
      <w:r w:rsidRPr="00CE033E">
        <w:rPr>
          <w:rFonts w:ascii="Times New Roman" w:hAnsi="Times New Roman" w:cs="Times New Roman"/>
        </w:rPr>
        <w:t xml:space="preserve"> che incita a Provenzano piuttosto che altre cose, gli effetti del suo emendamento non sarebbero cancellare quella pagina ma oscurare l'intero sito.</w:t>
      </w:r>
      <w:r w:rsidRPr="00CE033E">
        <w:rPr>
          <w:rFonts w:ascii="Times New Roman" w:hAnsi="Times New Roman" w:cs="Times New Roman"/>
        </w:rPr>
        <w:br/>
      </w:r>
      <w:r w:rsidRPr="00CE033E">
        <w:rPr>
          <w:rFonts w:ascii="Times New Roman" w:hAnsi="Times New Roman" w:cs="Times New Roman"/>
        </w:rPr>
        <w:br/>
        <w:t>D'</w:t>
      </w:r>
      <w:proofErr w:type="spellStart"/>
      <w:r w:rsidRPr="00CE033E">
        <w:rPr>
          <w:rFonts w:ascii="Times New Roman" w:hAnsi="Times New Roman" w:cs="Times New Roman"/>
        </w:rPr>
        <w:t>Alia</w:t>
      </w:r>
      <w:proofErr w:type="spellEnd"/>
      <w:r w:rsidRPr="00CE033E">
        <w:rPr>
          <w:rFonts w:ascii="Times New Roman" w:hAnsi="Times New Roman" w:cs="Times New Roman"/>
        </w:rPr>
        <w:t>: Ma mi scusi: se il gestore del sito non si fa carico di cancellare questi soggetti dal sito, è giusto che il sito venga oscurato. Il ministero diffida il gestore, il gestore poi ha due possibilità: o ottemperare e quindi cancellare dal sito i gruppi oppure non ottemperare. Se non ottempera si rende complice di chi inneggia a Provenzano e Riina quindi è giusto che venga oscurato.</w:t>
      </w:r>
      <w:r w:rsidRPr="00CE033E">
        <w:rPr>
          <w:rFonts w:ascii="Times New Roman" w:hAnsi="Times New Roman" w:cs="Times New Roman"/>
        </w:rPr>
        <w:br/>
      </w:r>
      <w:r w:rsidRPr="00CE033E">
        <w:rPr>
          <w:rFonts w:ascii="Times New Roman" w:hAnsi="Times New Roman" w:cs="Times New Roman"/>
        </w:rPr>
        <w:br/>
        <w:t xml:space="preserve">A. </w:t>
      </w:r>
      <w:proofErr w:type="spellStart"/>
      <w:r w:rsidRPr="00CE033E">
        <w:rPr>
          <w:rFonts w:ascii="Times New Roman" w:hAnsi="Times New Roman" w:cs="Times New Roman"/>
        </w:rPr>
        <w:t>Gilioli</w:t>
      </w:r>
      <w:proofErr w:type="spellEnd"/>
      <w:r w:rsidRPr="00CE033E">
        <w:rPr>
          <w:rFonts w:ascii="Times New Roman" w:hAnsi="Times New Roman" w:cs="Times New Roman"/>
        </w:rPr>
        <w:t xml:space="preserve">: All'interno di </w:t>
      </w:r>
      <w:proofErr w:type="spellStart"/>
      <w:r w:rsidRPr="00CE033E">
        <w:rPr>
          <w:rFonts w:ascii="Times New Roman" w:hAnsi="Times New Roman" w:cs="Times New Roman"/>
        </w:rPr>
        <w:t>YouTube</w:t>
      </w:r>
      <w:proofErr w:type="spellEnd"/>
      <w:r w:rsidRPr="00CE033E">
        <w:rPr>
          <w:rFonts w:ascii="Times New Roman" w:hAnsi="Times New Roman" w:cs="Times New Roman"/>
        </w:rPr>
        <w:t xml:space="preserve">, per esempio, ci sono diversi video che potrebbero ricadere, forse, all'interno della tipologia da lei enunciata. Se </w:t>
      </w:r>
      <w:proofErr w:type="spellStart"/>
      <w:r w:rsidRPr="00CE033E">
        <w:rPr>
          <w:rFonts w:ascii="Times New Roman" w:hAnsi="Times New Roman" w:cs="Times New Roman"/>
        </w:rPr>
        <w:t>YouTube</w:t>
      </w:r>
      <w:proofErr w:type="spellEnd"/>
      <w:r w:rsidRPr="00CE033E">
        <w:rPr>
          <w:rFonts w:ascii="Times New Roman" w:hAnsi="Times New Roman" w:cs="Times New Roman"/>
        </w:rPr>
        <w:t xml:space="preserve"> non cancella quei video viene oscurato l'intero </w:t>
      </w:r>
      <w:proofErr w:type="spellStart"/>
      <w:r w:rsidRPr="00CE033E">
        <w:rPr>
          <w:rFonts w:ascii="Times New Roman" w:hAnsi="Times New Roman" w:cs="Times New Roman"/>
        </w:rPr>
        <w:t>YouTube</w:t>
      </w:r>
      <w:proofErr w:type="spellEnd"/>
      <w:r w:rsidRPr="00CE033E">
        <w:rPr>
          <w:rFonts w:ascii="Times New Roman" w:hAnsi="Times New Roman" w:cs="Times New Roman"/>
        </w:rPr>
        <w:t>?</w:t>
      </w:r>
      <w:r w:rsidRPr="00CE033E">
        <w:rPr>
          <w:rFonts w:ascii="Times New Roman" w:hAnsi="Times New Roman" w:cs="Times New Roman"/>
        </w:rPr>
        <w:br/>
      </w:r>
      <w:r w:rsidRPr="00CE033E">
        <w:rPr>
          <w:rFonts w:ascii="Times New Roman" w:hAnsi="Times New Roman" w:cs="Times New Roman"/>
        </w:rPr>
        <w:br/>
        <w:t>D'</w:t>
      </w:r>
      <w:proofErr w:type="spellStart"/>
      <w:r w:rsidRPr="00CE033E">
        <w:rPr>
          <w:rFonts w:ascii="Times New Roman" w:hAnsi="Times New Roman" w:cs="Times New Roman"/>
        </w:rPr>
        <w:t>Alia</w:t>
      </w:r>
      <w:proofErr w:type="spellEnd"/>
      <w:r w:rsidRPr="00CE033E">
        <w:rPr>
          <w:rFonts w:ascii="Times New Roman" w:hAnsi="Times New Roman" w:cs="Times New Roman"/>
        </w:rPr>
        <w:t>: Secondo me si, certo.</w:t>
      </w:r>
      <w:r w:rsidRPr="00CE033E">
        <w:rPr>
          <w:rFonts w:ascii="Times New Roman" w:hAnsi="Times New Roman" w:cs="Times New Roman"/>
        </w:rPr>
        <w:br/>
      </w:r>
      <w:r w:rsidRPr="00CE033E">
        <w:rPr>
          <w:rFonts w:ascii="Times New Roman" w:hAnsi="Times New Roman" w:cs="Times New Roman"/>
        </w:rPr>
        <w:br/>
        <w:t xml:space="preserve">A. </w:t>
      </w:r>
      <w:proofErr w:type="spellStart"/>
      <w:r w:rsidRPr="00CE033E">
        <w:rPr>
          <w:rFonts w:ascii="Times New Roman" w:hAnsi="Times New Roman" w:cs="Times New Roman"/>
        </w:rPr>
        <w:t>Gilioli</w:t>
      </w:r>
      <w:proofErr w:type="spellEnd"/>
      <w:r w:rsidRPr="00CE033E">
        <w:rPr>
          <w:rFonts w:ascii="Times New Roman" w:hAnsi="Times New Roman" w:cs="Times New Roman"/>
        </w:rPr>
        <w:t>: Ancora un altro caso...</w:t>
      </w:r>
      <w:r w:rsidRPr="00CE033E">
        <w:rPr>
          <w:rFonts w:ascii="Times New Roman" w:hAnsi="Times New Roman" w:cs="Times New Roman"/>
        </w:rPr>
        <w:br/>
      </w:r>
      <w:r w:rsidRPr="00CE033E">
        <w:rPr>
          <w:rFonts w:ascii="Times New Roman" w:hAnsi="Times New Roman" w:cs="Times New Roman"/>
        </w:rPr>
        <w:br/>
        <w:t>D'</w:t>
      </w:r>
      <w:proofErr w:type="spellStart"/>
      <w:r w:rsidRPr="00CE033E">
        <w:rPr>
          <w:rFonts w:ascii="Times New Roman" w:hAnsi="Times New Roman" w:cs="Times New Roman"/>
        </w:rPr>
        <w:t>Alia</w:t>
      </w:r>
      <w:proofErr w:type="spellEnd"/>
      <w:r w:rsidRPr="00CE033E">
        <w:rPr>
          <w:rFonts w:ascii="Times New Roman" w:hAnsi="Times New Roman" w:cs="Times New Roman"/>
        </w:rPr>
        <w:t xml:space="preserve">: Le faccio un esempio: se su </w:t>
      </w:r>
      <w:proofErr w:type="spellStart"/>
      <w:r w:rsidRPr="00CE033E">
        <w:rPr>
          <w:rFonts w:ascii="Times New Roman" w:hAnsi="Times New Roman" w:cs="Times New Roman"/>
        </w:rPr>
        <w:t>YouTube</w:t>
      </w:r>
      <w:proofErr w:type="spellEnd"/>
      <w:r w:rsidRPr="00CE033E">
        <w:rPr>
          <w:rFonts w:ascii="Times New Roman" w:hAnsi="Times New Roman" w:cs="Times New Roman"/>
        </w:rPr>
        <w:t xml:space="preserve"> esce un video, come è successo e peraltro ci sono state diverse polemiche, in cui quattro ragazzi picchiano un loro coetaneo disabile - peraltro, in questo caso siamo in presenza della rappresentazione di un reato non è che siamo in presenza di una apologia: c'è la diretta o la riproduzione di un film in cui viene commesso un illecito penale - è giusto che un sito lo mantenga? Io credo di no.</w:t>
      </w:r>
      <w:r w:rsidRPr="00CE033E">
        <w:rPr>
          <w:rFonts w:ascii="Times New Roman" w:hAnsi="Times New Roman" w:cs="Times New Roman"/>
        </w:rPr>
        <w:br/>
      </w:r>
      <w:r w:rsidRPr="00CE033E">
        <w:rPr>
          <w:rFonts w:ascii="Times New Roman" w:hAnsi="Times New Roman" w:cs="Times New Roman"/>
        </w:rPr>
        <w:br/>
        <w:t xml:space="preserve">A. </w:t>
      </w:r>
      <w:proofErr w:type="spellStart"/>
      <w:r w:rsidRPr="00CE033E">
        <w:rPr>
          <w:rFonts w:ascii="Times New Roman" w:hAnsi="Times New Roman" w:cs="Times New Roman"/>
        </w:rPr>
        <w:t>Gilioli</w:t>
      </w:r>
      <w:proofErr w:type="spellEnd"/>
      <w:r w:rsidRPr="00CE033E">
        <w:rPr>
          <w:rFonts w:ascii="Times New Roman" w:hAnsi="Times New Roman" w:cs="Times New Roman"/>
        </w:rPr>
        <w:t>: Un altro caso: c'è una discussione online, nei siti, nei forum. Fra utenti del forum può capitare che ci si insulti o anche che ci si minacci. Lei questo lo ritiene una tipologia...</w:t>
      </w:r>
      <w:r w:rsidRPr="00CE033E">
        <w:rPr>
          <w:rFonts w:ascii="Times New Roman" w:hAnsi="Times New Roman" w:cs="Times New Roman"/>
        </w:rPr>
        <w:br/>
      </w:r>
      <w:r w:rsidRPr="00CE033E">
        <w:rPr>
          <w:rFonts w:ascii="Times New Roman" w:hAnsi="Times New Roman" w:cs="Times New Roman"/>
        </w:rPr>
        <w:br/>
        <w:t>D'</w:t>
      </w:r>
      <w:proofErr w:type="spellStart"/>
      <w:r w:rsidRPr="00CE033E">
        <w:rPr>
          <w:rFonts w:ascii="Times New Roman" w:hAnsi="Times New Roman" w:cs="Times New Roman"/>
        </w:rPr>
        <w:t>Alia</w:t>
      </w:r>
      <w:proofErr w:type="spellEnd"/>
      <w:r w:rsidRPr="00CE033E">
        <w:rPr>
          <w:rFonts w:ascii="Times New Roman" w:hAnsi="Times New Roman" w:cs="Times New Roman"/>
        </w:rPr>
        <w:t>: Se io minaccio qualcuno, lo minaccio nella realtà o su internet sempre un reato è.</w:t>
      </w:r>
      <w:r w:rsidRPr="00CE033E">
        <w:rPr>
          <w:rFonts w:ascii="Times New Roman" w:hAnsi="Times New Roman" w:cs="Times New Roman"/>
        </w:rPr>
        <w:br/>
      </w:r>
      <w:r w:rsidRPr="00CE033E">
        <w:rPr>
          <w:rFonts w:ascii="Times New Roman" w:hAnsi="Times New Roman" w:cs="Times New Roman"/>
        </w:rPr>
        <w:br/>
        <w:t xml:space="preserve">A. </w:t>
      </w:r>
      <w:proofErr w:type="spellStart"/>
      <w:r w:rsidRPr="00CE033E">
        <w:rPr>
          <w:rFonts w:ascii="Times New Roman" w:hAnsi="Times New Roman" w:cs="Times New Roman"/>
        </w:rPr>
        <w:t>Gilioli</w:t>
      </w:r>
      <w:proofErr w:type="spellEnd"/>
      <w:r w:rsidRPr="00CE033E">
        <w:rPr>
          <w:rFonts w:ascii="Times New Roman" w:hAnsi="Times New Roman" w:cs="Times New Roman"/>
        </w:rPr>
        <w:t>: Le faccio un'altra tipologia: io sono ipoteticamente autore di un blog. All'interno del mio blog qualcuno, tra i commentatori del mio blog, mi insulta, minaccia. Io che sono il blog master e quindi ritengo che sia giusto lasciare aperto il mio blog a ogni voce, comprese quelle che mi minacciano e mi insultano, non tolgo queste voci.</w:t>
      </w:r>
      <w:r w:rsidRPr="00CE033E">
        <w:rPr>
          <w:rFonts w:ascii="Times New Roman" w:hAnsi="Times New Roman" w:cs="Times New Roman"/>
        </w:rPr>
        <w:br/>
        <w:t>Anche in questo caso si rientra nella tipologia?</w:t>
      </w:r>
      <w:r w:rsidRPr="00CE033E">
        <w:rPr>
          <w:rFonts w:ascii="Times New Roman" w:hAnsi="Times New Roman" w:cs="Times New Roman"/>
        </w:rPr>
        <w:br/>
      </w:r>
      <w:r w:rsidRPr="00CE033E">
        <w:rPr>
          <w:rFonts w:ascii="Times New Roman" w:hAnsi="Times New Roman" w:cs="Times New Roman"/>
        </w:rPr>
        <w:br/>
        <w:t>D'</w:t>
      </w:r>
      <w:proofErr w:type="spellStart"/>
      <w:r w:rsidRPr="00CE033E">
        <w:rPr>
          <w:rFonts w:ascii="Times New Roman" w:hAnsi="Times New Roman" w:cs="Times New Roman"/>
        </w:rPr>
        <w:t>Alia</w:t>
      </w:r>
      <w:proofErr w:type="spellEnd"/>
      <w:r w:rsidRPr="00CE033E">
        <w:rPr>
          <w:rFonts w:ascii="Times New Roman" w:hAnsi="Times New Roman" w:cs="Times New Roman"/>
        </w:rPr>
        <w:t>: Guardi, rientrano tutte quelle ipotesi che sono previste dal codice penale nell'ambito dei delitti di istigazione a delinquere o disobbedire alle leggi. I delitti di apologia di reato, che sono previste dal codice penale o da altre disposizioni. Sono tutte ipotesi che sono ricondotte a fattispecie illecite, che sono già sanzionate nel codice penale e che quindi hanno la necessità di essere sanzionate in tutte le loro manifestazioni. Non è che cambia se io faccio un ciclostile con cui dico che Riina...</w:t>
      </w:r>
      <w:r w:rsidRPr="00CE033E">
        <w:rPr>
          <w:rFonts w:ascii="Times New Roman" w:hAnsi="Times New Roman" w:cs="Times New Roman"/>
        </w:rPr>
        <w:br/>
      </w:r>
      <w:r w:rsidRPr="00CE033E">
        <w:rPr>
          <w:rFonts w:ascii="Times New Roman" w:hAnsi="Times New Roman" w:cs="Times New Roman"/>
        </w:rPr>
        <w:br/>
        <w:t xml:space="preserve">A. </w:t>
      </w:r>
      <w:proofErr w:type="spellStart"/>
      <w:r w:rsidRPr="00CE033E">
        <w:rPr>
          <w:rFonts w:ascii="Times New Roman" w:hAnsi="Times New Roman" w:cs="Times New Roman"/>
        </w:rPr>
        <w:t>Gilioli</w:t>
      </w:r>
      <w:proofErr w:type="spellEnd"/>
      <w:r w:rsidRPr="00CE033E">
        <w:rPr>
          <w:rFonts w:ascii="Times New Roman" w:hAnsi="Times New Roman" w:cs="Times New Roman"/>
        </w:rPr>
        <w:t>: Scusi senatore, stiamo parlando dei commenti a un blog...</w:t>
      </w:r>
      <w:r w:rsidRPr="00CE033E">
        <w:rPr>
          <w:rFonts w:ascii="Times New Roman" w:hAnsi="Times New Roman" w:cs="Times New Roman"/>
        </w:rPr>
        <w:br/>
      </w:r>
      <w:r w:rsidRPr="00CE033E">
        <w:rPr>
          <w:rFonts w:ascii="Times New Roman" w:hAnsi="Times New Roman" w:cs="Times New Roman"/>
        </w:rPr>
        <w:br/>
        <w:t>D'</w:t>
      </w:r>
      <w:proofErr w:type="spellStart"/>
      <w:r w:rsidRPr="00CE033E">
        <w:rPr>
          <w:rFonts w:ascii="Times New Roman" w:hAnsi="Times New Roman" w:cs="Times New Roman"/>
        </w:rPr>
        <w:t>Alia</w:t>
      </w:r>
      <w:proofErr w:type="spellEnd"/>
      <w:r w:rsidRPr="00CE033E">
        <w:rPr>
          <w:rFonts w:ascii="Times New Roman" w:hAnsi="Times New Roman" w:cs="Times New Roman"/>
        </w:rPr>
        <w:t>: Guardi, i commenti a un blog non è che sono diversi: se in un commento a un blog io dico che le Brigate Rosse hanno fatto bene ad uccidere Moro, questa si chiama apologia di reato. Che io lo faccia sul blog, con un telegramma, su un bigliettino, con un comunicato stampa non cambia: sempre di reato si tratta e va perseguito, e va perseguito colui il quale se ne fa complice pubblicando queste porcherie, ivi compreso se è un gestore di internet tanto per essere chiari.</w:t>
      </w:r>
      <w:r w:rsidRPr="00CE033E">
        <w:rPr>
          <w:rFonts w:ascii="Times New Roman" w:hAnsi="Times New Roman" w:cs="Times New Roman"/>
        </w:rPr>
        <w:br/>
        <w:t>Io la penso in questo modo.</w:t>
      </w:r>
      <w:r w:rsidRPr="00CE033E">
        <w:rPr>
          <w:rFonts w:ascii="Times New Roman" w:hAnsi="Times New Roman" w:cs="Times New Roman"/>
        </w:rPr>
        <w:br/>
      </w:r>
      <w:r w:rsidRPr="00CE033E">
        <w:rPr>
          <w:rFonts w:ascii="Times New Roman" w:hAnsi="Times New Roman" w:cs="Times New Roman"/>
        </w:rPr>
        <w:br/>
        <w:t xml:space="preserve">A. </w:t>
      </w:r>
      <w:proofErr w:type="spellStart"/>
      <w:r w:rsidRPr="00CE033E">
        <w:rPr>
          <w:rFonts w:ascii="Times New Roman" w:hAnsi="Times New Roman" w:cs="Times New Roman"/>
        </w:rPr>
        <w:t>Gilioli</w:t>
      </w:r>
      <w:proofErr w:type="spellEnd"/>
      <w:r w:rsidRPr="00CE033E">
        <w:rPr>
          <w:rFonts w:ascii="Times New Roman" w:hAnsi="Times New Roman" w:cs="Times New Roman"/>
        </w:rPr>
        <w:t>: Senta senatore: lei è un frequentatore della rete?</w:t>
      </w:r>
      <w:r w:rsidRPr="00CE033E">
        <w:rPr>
          <w:rFonts w:ascii="Times New Roman" w:hAnsi="Times New Roman" w:cs="Times New Roman"/>
        </w:rPr>
        <w:br/>
      </w:r>
      <w:r w:rsidRPr="00CE033E">
        <w:rPr>
          <w:rFonts w:ascii="Times New Roman" w:hAnsi="Times New Roman" w:cs="Times New Roman"/>
        </w:rPr>
        <w:lastRenderedPageBreak/>
        <w:br/>
        <w:t>D'</w:t>
      </w:r>
      <w:proofErr w:type="spellStart"/>
      <w:r w:rsidRPr="00CE033E">
        <w:rPr>
          <w:rFonts w:ascii="Times New Roman" w:hAnsi="Times New Roman" w:cs="Times New Roman"/>
        </w:rPr>
        <w:t>Alia</w:t>
      </w:r>
      <w:proofErr w:type="spellEnd"/>
      <w:r w:rsidRPr="00CE033E">
        <w:rPr>
          <w:rFonts w:ascii="Times New Roman" w:hAnsi="Times New Roman" w:cs="Times New Roman"/>
        </w:rPr>
        <w:t>: Certo</w:t>
      </w:r>
      <w:r w:rsidRPr="00CE033E">
        <w:rPr>
          <w:rFonts w:ascii="Times New Roman" w:hAnsi="Times New Roman" w:cs="Times New Roman"/>
        </w:rPr>
        <w:br/>
      </w:r>
      <w:r w:rsidRPr="00CE033E">
        <w:rPr>
          <w:rFonts w:ascii="Times New Roman" w:hAnsi="Times New Roman" w:cs="Times New Roman"/>
        </w:rPr>
        <w:br/>
        <w:t xml:space="preserve">A. </w:t>
      </w:r>
      <w:proofErr w:type="spellStart"/>
      <w:r w:rsidRPr="00CE033E">
        <w:rPr>
          <w:rFonts w:ascii="Times New Roman" w:hAnsi="Times New Roman" w:cs="Times New Roman"/>
        </w:rPr>
        <w:t>Gilioli</w:t>
      </w:r>
      <w:proofErr w:type="spellEnd"/>
      <w:r w:rsidRPr="00CE033E">
        <w:rPr>
          <w:rFonts w:ascii="Times New Roman" w:hAnsi="Times New Roman" w:cs="Times New Roman"/>
        </w:rPr>
        <w:t xml:space="preserve">: Su </w:t>
      </w:r>
      <w:proofErr w:type="spellStart"/>
      <w:r w:rsidRPr="00CE033E">
        <w:rPr>
          <w:rFonts w:ascii="Times New Roman" w:hAnsi="Times New Roman" w:cs="Times New Roman"/>
        </w:rPr>
        <w:t>facebook</w:t>
      </w:r>
      <w:proofErr w:type="spellEnd"/>
      <w:r w:rsidRPr="00CE033E">
        <w:rPr>
          <w:rFonts w:ascii="Times New Roman" w:hAnsi="Times New Roman" w:cs="Times New Roman"/>
        </w:rPr>
        <w:t xml:space="preserve"> ci va?</w:t>
      </w:r>
      <w:r w:rsidRPr="00CE033E">
        <w:rPr>
          <w:rFonts w:ascii="Times New Roman" w:hAnsi="Times New Roman" w:cs="Times New Roman"/>
        </w:rPr>
        <w:br/>
      </w:r>
      <w:r w:rsidRPr="00CE033E">
        <w:rPr>
          <w:rFonts w:ascii="Times New Roman" w:hAnsi="Times New Roman" w:cs="Times New Roman"/>
        </w:rPr>
        <w:br/>
        <w:t>D'</w:t>
      </w:r>
      <w:proofErr w:type="spellStart"/>
      <w:r w:rsidRPr="00CE033E">
        <w:rPr>
          <w:rFonts w:ascii="Times New Roman" w:hAnsi="Times New Roman" w:cs="Times New Roman"/>
        </w:rPr>
        <w:t>Alia</w:t>
      </w:r>
      <w:proofErr w:type="spellEnd"/>
      <w:r w:rsidRPr="00CE033E">
        <w:rPr>
          <w:rFonts w:ascii="Times New Roman" w:hAnsi="Times New Roman" w:cs="Times New Roman"/>
        </w:rPr>
        <w:t xml:space="preserve">: No, su </w:t>
      </w:r>
      <w:proofErr w:type="spellStart"/>
      <w:r w:rsidRPr="00CE033E">
        <w:rPr>
          <w:rFonts w:ascii="Times New Roman" w:hAnsi="Times New Roman" w:cs="Times New Roman"/>
        </w:rPr>
        <w:t>facebook</w:t>
      </w:r>
      <w:proofErr w:type="spellEnd"/>
      <w:r w:rsidRPr="00CE033E">
        <w:rPr>
          <w:rFonts w:ascii="Times New Roman" w:hAnsi="Times New Roman" w:cs="Times New Roman"/>
        </w:rPr>
        <w:t xml:space="preserve"> vado poco perché mi indigna vedere su quel sito che si censurino le mamme che allattano i figli perché si ritiene esteticamente un fatto offensivo, antiestetico e poi si consenta a vari gruppi, ad esempio "Omaggio a Cutolo, chi è parente di pentiti infami e confidenti è pregato di non iscriversi a questo sito dedicato a Cutolo".</w:t>
      </w:r>
      <w:r w:rsidRPr="00CE033E">
        <w:rPr>
          <w:rFonts w:ascii="Times New Roman" w:hAnsi="Times New Roman" w:cs="Times New Roman"/>
        </w:rPr>
        <w:br/>
        <w:t>Io non ci vado perché questo sito che censura le mamme, come dichiara peraltro correttamente Articolo 21, e consente queste porcherie è un sito indegno, dal mio punto di vista.</w:t>
      </w:r>
      <w:r w:rsidRPr="00CE033E">
        <w:rPr>
          <w:rFonts w:ascii="Times New Roman" w:hAnsi="Times New Roman" w:cs="Times New Roman"/>
        </w:rPr>
        <w:br/>
        <w:t>Con tutto il rispetto per chi vi accede.</w:t>
      </w:r>
      <w:r w:rsidRPr="00CE033E">
        <w:rPr>
          <w:rFonts w:ascii="Times New Roman" w:hAnsi="Times New Roman" w:cs="Times New Roman"/>
        </w:rPr>
        <w:br/>
      </w:r>
      <w:r w:rsidRPr="00CE033E">
        <w:rPr>
          <w:rFonts w:ascii="Times New Roman" w:hAnsi="Times New Roman" w:cs="Times New Roman"/>
        </w:rPr>
        <w:br/>
        <w:t xml:space="preserve">A. </w:t>
      </w:r>
      <w:proofErr w:type="spellStart"/>
      <w:r w:rsidRPr="00CE033E">
        <w:rPr>
          <w:rFonts w:ascii="Times New Roman" w:hAnsi="Times New Roman" w:cs="Times New Roman"/>
        </w:rPr>
        <w:t>Gilioli</w:t>
      </w:r>
      <w:proofErr w:type="spellEnd"/>
      <w:r w:rsidRPr="00CE033E">
        <w:rPr>
          <w:rFonts w:ascii="Times New Roman" w:hAnsi="Times New Roman" w:cs="Times New Roman"/>
        </w:rPr>
        <w:t xml:space="preserve">: Lei è conscio del fatto che se in Italia si chiude </w:t>
      </w:r>
      <w:proofErr w:type="spellStart"/>
      <w:r w:rsidRPr="00CE033E">
        <w:rPr>
          <w:rFonts w:ascii="Times New Roman" w:hAnsi="Times New Roman" w:cs="Times New Roman"/>
        </w:rPr>
        <w:t>YouTube</w:t>
      </w:r>
      <w:proofErr w:type="spellEnd"/>
      <w:r w:rsidRPr="00CE033E">
        <w:rPr>
          <w:rFonts w:ascii="Times New Roman" w:hAnsi="Times New Roman" w:cs="Times New Roman"/>
        </w:rPr>
        <w:t xml:space="preserve"> e </w:t>
      </w:r>
      <w:proofErr w:type="spellStart"/>
      <w:r w:rsidRPr="00CE033E">
        <w:rPr>
          <w:rFonts w:ascii="Times New Roman" w:hAnsi="Times New Roman" w:cs="Times New Roman"/>
        </w:rPr>
        <w:t>Facebook</w:t>
      </w:r>
      <w:proofErr w:type="spellEnd"/>
      <w:r w:rsidRPr="00CE033E">
        <w:rPr>
          <w:rFonts w:ascii="Times New Roman" w:hAnsi="Times New Roman" w:cs="Times New Roman"/>
        </w:rPr>
        <w:t xml:space="preserve"> siamo peggio della Birmania?</w:t>
      </w:r>
      <w:r w:rsidRPr="00CE033E">
        <w:rPr>
          <w:rFonts w:ascii="Times New Roman" w:hAnsi="Times New Roman" w:cs="Times New Roman"/>
        </w:rPr>
        <w:br/>
      </w:r>
      <w:r w:rsidRPr="00CE033E">
        <w:rPr>
          <w:rFonts w:ascii="Times New Roman" w:hAnsi="Times New Roman" w:cs="Times New Roman"/>
        </w:rPr>
        <w:br/>
        <w:t>D'</w:t>
      </w:r>
      <w:proofErr w:type="spellStart"/>
      <w:r w:rsidRPr="00CE033E">
        <w:rPr>
          <w:rFonts w:ascii="Times New Roman" w:hAnsi="Times New Roman" w:cs="Times New Roman"/>
        </w:rPr>
        <w:t>Alia</w:t>
      </w:r>
      <w:proofErr w:type="spellEnd"/>
      <w:r w:rsidRPr="00CE033E">
        <w:rPr>
          <w:rFonts w:ascii="Times New Roman" w:hAnsi="Times New Roman" w:cs="Times New Roman"/>
        </w:rPr>
        <w:t xml:space="preserve">: Guardi, io non sono per chiudere né </w:t>
      </w:r>
      <w:proofErr w:type="spellStart"/>
      <w:r w:rsidRPr="00CE033E">
        <w:rPr>
          <w:rFonts w:ascii="Times New Roman" w:hAnsi="Times New Roman" w:cs="Times New Roman"/>
        </w:rPr>
        <w:t>Facebook</w:t>
      </w:r>
      <w:proofErr w:type="spellEnd"/>
      <w:r w:rsidRPr="00CE033E">
        <w:rPr>
          <w:rFonts w:ascii="Times New Roman" w:hAnsi="Times New Roman" w:cs="Times New Roman"/>
        </w:rPr>
        <w:t xml:space="preserve"> né </w:t>
      </w:r>
      <w:proofErr w:type="spellStart"/>
      <w:r w:rsidRPr="00CE033E">
        <w:rPr>
          <w:rFonts w:ascii="Times New Roman" w:hAnsi="Times New Roman" w:cs="Times New Roman"/>
        </w:rPr>
        <w:t>YouTube</w:t>
      </w:r>
      <w:proofErr w:type="spellEnd"/>
      <w:r w:rsidRPr="00CE033E">
        <w:rPr>
          <w:rFonts w:ascii="Times New Roman" w:hAnsi="Times New Roman" w:cs="Times New Roman"/>
        </w:rPr>
        <w:t xml:space="preserve">: io sono perché </w:t>
      </w:r>
      <w:proofErr w:type="spellStart"/>
      <w:r w:rsidRPr="00CE033E">
        <w:rPr>
          <w:rFonts w:ascii="Times New Roman" w:hAnsi="Times New Roman" w:cs="Times New Roman"/>
        </w:rPr>
        <w:t>Facebook</w:t>
      </w:r>
      <w:proofErr w:type="spellEnd"/>
      <w:r w:rsidRPr="00CE033E">
        <w:rPr>
          <w:rFonts w:ascii="Times New Roman" w:hAnsi="Times New Roman" w:cs="Times New Roman"/>
        </w:rPr>
        <w:t xml:space="preserve"> e </w:t>
      </w:r>
      <w:proofErr w:type="spellStart"/>
      <w:r w:rsidRPr="00CE033E">
        <w:rPr>
          <w:rFonts w:ascii="Times New Roman" w:hAnsi="Times New Roman" w:cs="Times New Roman"/>
        </w:rPr>
        <w:t>YouTube</w:t>
      </w:r>
      <w:proofErr w:type="spellEnd"/>
      <w:r w:rsidRPr="00CE033E">
        <w:rPr>
          <w:rFonts w:ascii="Times New Roman" w:hAnsi="Times New Roman" w:cs="Times New Roman"/>
        </w:rPr>
        <w:t xml:space="preserve"> rispettino le vittime di mafia, del terrorismo e degli stupri.</w:t>
      </w:r>
      <w:r w:rsidRPr="00CE033E">
        <w:rPr>
          <w:rFonts w:ascii="Times New Roman" w:hAnsi="Times New Roman" w:cs="Times New Roman"/>
        </w:rPr>
        <w:br/>
      </w:r>
      <w:r w:rsidRPr="00CE033E">
        <w:rPr>
          <w:rFonts w:ascii="Times New Roman" w:hAnsi="Times New Roman" w:cs="Times New Roman"/>
        </w:rPr>
        <w:br/>
        <w:t xml:space="preserve">A. </w:t>
      </w:r>
      <w:proofErr w:type="spellStart"/>
      <w:r w:rsidRPr="00CE033E">
        <w:rPr>
          <w:rFonts w:ascii="Times New Roman" w:hAnsi="Times New Roman" w:cs="Times New Roman"/>
        </w:rPr>
        <w:t>Gilioli</w:t>
      </w:r>
      <w:proofErr w:type="spellEnd"/>
      <w:r w:rsidRPr="00CE033E">
        <w:rPr>
          <w:rFonts w:ascii="Times New Roman" w:hAnsi="Times New Roman" w:cs="Times New Roman"/>
        </w:rPr>
        <w:t>: E se non le rispettano?</w:t>
      </w:r>
      <w:r w:rsidRPr="00CE033E">
        <w:rPr>
          <w:rFonts w:ascii="Times New Roman" w:hAnsi="Times New Roman" w:cs="Times New Roman"/>
        </w:rPr>
        <w:br/>
      </w:r>
      <w:r w:rsidRPr="00CE033E">
        <w:rPr>
          <w:rFonts w:ascii="Times New Roman" w:hAnsi="Times New Roman" w:cs="Times New Roman"/>
        </w:rPr>
        <w:br/>
        <w:t>D'</w:t>
      </w:r>
      <w:proofErr w:type="spellStart"/>
      <w:r w:rsidRPr="00CE033E">
        <w:rPr>
          <w:rFonts w:ascii="Times New Roman" w:hAnsi="Times New Roman" w:cs="Times New Roman"/>
        </w:rPr>
        <w:t>Alia</w:t>
      </w:r>
      <w:proofErr w:type="spellEnd"/>
      <w:r w:rsidRPr="00CE033E">
        <w:rPr>
          <w:rFonts w:ascii="Times New Roman" w:hAnsi="Times New Roman" w:cs="Times New Roman"/>
        </w:rPr>
        <w:t>: Se non le rispettano non possono avere il rispetto dello Stato.</w:t>
      </w:r>
      <w:r w:rsidRPr="00CE033E">
        <w:rPr>
          <w:rFonts w:ascii="Times New Roman" w:hAnsi="Times New Roman" w:cs="Times New Roman"/>
        </w:rPr>
        <w:br/>
      </w:r>
      <w:r w:rsidRPr="00CE033E">
        <w:rPr>
          <w:rFonts w:ascii="Times New Roman" w:hAnsi="Times New Roman" w:cs="Times New Roman"/>
        </w:rPr>
        <w:br/>
        <w:t xml:space="preserve">A. </w:t>
      </w:r>
      <w:proofErr w:type="spellStart"/>
      <w:r w:rsidRPr="00CE033E">
        <w:rPr>
          <w:rFonts w:ascii="Times New Roman" w:hAnsi="Times New Roman" w:cs="Times New Roman"/>
        </w:rPr>
        <w:t>Gilioli</w:t>
      </w:r>
      <w:proofErr w:type="spellEnd"/>
      <w:r w:rsidRPr="00CE033E">
        <w:rPr>
          <w:rFonts w:ascii="Times New Roman" w:hAnsi="Times New Roman" w:cs="Times New Roman"/>
        </w:rPr>
        <w:t>: Quindi vanno chiusi.</w:t>
      </w:r>
      <w:r w:rsidRPr="00CE033E">
        <w:rPr>
          <w:rFonts w:ascii="Times New Roman" w:hAnsi="Times New Roman" w:cs="Times New Roman"/>
        </w:rPr>
        <w:br/>
      </w:r>
      <w:r w:rsidRPr="00CE033E">
        <w:rPr>
          <w:rFonts w:ascii="Times New Roman" w:hAnsi="Times New Roman" w:cs="Times New Roman"/>
        </w:rPr>
        <w:br/>
        <w:t>D'</w:t>
      </w:r>
      <w:proofErr w:type="spellStart"/>
      <w:r w:rsidRPr="00CE033E">
        <w:rPr>
          <w:rFonts w:ascii="Times New Roman" w:hAnsi="Times New Roman" w:cs="Times New Roman"/>
        </w:rPr>
        <w:t>Alia</w:t>
      </w:r>
      <w:proofErr w:type="spellEnd"/>
      <w:r w:rsidRPr="00CE033E">
        <w:rPr>
          <w:rFonts w:ascii="Times New Roman" w:hAnsi="Times New Roman" w:cs="Times New Roman"/>
        </w:rPr>
        <w:t>: E' evidente.</w:t>
      </w:r>
      <w:r w:rsidR="00CE033E" w:rsidRPr="00CE033E">
        <w:rPr>
          <w:rFonts w:ascii="Times New Roman" w:hAnsi="Times New Roman" w:cs="Times New Roman"/>
        </w:rPr>
        <w:t xml:space="preserve"> </w:t>
      </w:r>
    </w:p>
    <w:p w:rsidR="00CE033E" w:rsidRPr="00CE033E" w:rsidRDefault="00CE033E" w:rsidP="00CE033E">
      <w:pPr>
        <w:spacing w:before="100" w:beforeAutospacing="1" w:after="100" w:afterAutospacing="1" w:line="240" w:lineRule="auto"/>
        <w:rPr>
          <w:rFonts w:ascii="Times New Roman" w:hAnsi="Times New Roman" w:cs="Times New Roman"/>
        </w:rPr>
      </w:pPr>
    </w:p>
    <w:p w:rsidR="00CE033E" w:rsidRPr="00CE033E" w:rsidRDefault="00CE033E" w:rsidP="00CE033E">
      <w:pPr>
        <w:spacing w:before="100" w:beforeAutospacing="1" w:after="100" w:afterAutospacing="1" w:line="240" w:lineRule="auto"/>
        <w:rPr>
          <w:rFonts w:ascii="Times New Roman" w:hAnsi="Times New Roman" w:cs="Times New Roman"/>
        </w:rPr>
      </w:pPr>
    </w:p>
    <w:p w:rsidR="00CE033E" w:rsidRPr="00CE033E" w:rsidRDefault="00CE033E" w:rsidP="00CE033E">
      <w:pPr>
        <w:spacing w:before="100" w:beforeAutospacing="1" w:after="100" w:afterAutospacing="1" w:line="240" w:lineRule="auto"/>
        <w:outlineLvl w:val="3"/>
        <w:rPr>
          <w:rFonts w:ascii="Times New Roman" w:hAnsi="Times New Roman" w:cs="Times New Roman"/>
          <w:caps/>
          <w:color w:val="5B5B5B"/>
        </w:rPr>
      </w:pPr>
      <w:r w:rsidRPr="00CE033E">
        <w:rPr>
          <w:rFonts w:ascii="Times New Roman" w:hAnsi="Times New Roman" w:cs="Times New Roman"/>
          <w:caps/>
          <w:color w:val="5B5B5B"/>
        </w:rPr>
        <w:t>LO SOSTIENE UN DISCUSSO STUDIO BRITANNICO</w:t>
      </w:r>
    </w:p>
    <w:p w:rsidR="00CE033E" w:rsidRPr="00CE033E" w:rsidRDefault="00CE033E" w:rsidP="00CE033E">
      <w:pPr>
        <w:spacing w:before="100" w:beforeAutospacing="1" w:after="100" w:afterAutospacing="1"/>
        <w:outlineLvl w:val="1"/>
        <w:rPr>
          <w:rFonts w:ascii="Times New Roman" w:hAnsi="Times New Roman" w:cs="Times New Roman"/>
          <w:color w:val="231F20"/>
          <w:spacing w:val="-10"/>
          <w:kern w:val="36"/>
        </w:rPr>
      </w:pPr>
      <w:r w:rsidRPr="00CE033E">
        <w:rPr>
          <w:rFonts w:ascii="Times New Roman" w:hAnsi="Times New Roman" w:cs="Times New Roman"/>
          <w:color w:val="231F20"/>
          <w:spacing w:val="-10"/>
          <w:kern w:val="36"/>
        </w:rPr>
        <w:t xml:space="preserve">L'isolamento da </w:t>
      </w:r>
      <w:proofErr w:type="spellStart"/>
      <w:r w:rsidRPr="00CE033E">
        <w:rPr>
          <w:rFonts w:ascii="Times New Roman" w:hAnsi="Times New Roman" w:cs="Times New Roman"/>
          <w:color w:val="231F20"/>
          <w:spacing w:val="-10"/>
          <w:kern w:val="36"/>
        </w:rPr>
        <w:t>social-network</w:t>
      </w:r>
      <w:proofErr w:type="spellEnd"/>
      <w:r w:rsidRPr="00CE033E">
        <w:rPr>
          <w:rFonts w:ascii="Times New Roman" w:hAnsi="Times New Roman" w:cs="Times New Roman"/>
          <w:color w:val="231F20"/>
          <w:spacing w:val="-10"/>
          <w:kern w:val="36"/>
        </w:rPr>
        <w:t xml:space="preserve"> </w:t>
      </w:r>
      <w:r w:rsidRPr="00CE033E">
        <w:rPr>
          <w:rFonts w:ascii="Times New Roman" w:hAnsi="Times New Roman" w:cs="Times New Roman"/>
          <w:color w:val="231F20"/>
          <w:spacing w:val="-10"/>
          <w:kern w:val="36"/>
        </w:rPr>
        <w:br/>
        <w:t xml:space="preserve">nuoce «gravemente» alla salute </w:t>
      </w:r>
    </w:p>
    <w:p w:rsidR="00CE033E" w:rsidRPr="00CE033E" w:rsidRDefault="00CE033E" w:rsidP="00CE033E">
      <w:pPr>
        <w:spacing w:before="48" w:after="216"/>
        <w:outlineLvl w:val="2"/>
        <w:rPr>
          <w:rFonts w:ascii="Times New Roman" w:hAnsi="Times New Roman" w:cs="Times New Roman"/>
          <w:color w:val="464646"/>
        </w:rPr>
      </w:pPr>
      <w:r w:rsidRPr="00CE033E">
        <w:rPr>
          <w:rFonts w:ascii="Times New Roman" w:hAnsi="Times New Roman" w:cs="Times New Roman"/>
          <w:i/>
          <w:iCs/>
          <w:color w:val="535A5B"/>
        </w:rPr>
        <w:t xml:space="preserve">E, oltretutto, pare che coloro che vi aderiscono, spesso, abitino vicino ma si vedano sempre meno </w:t>
      </w:r>
      <w:r w:rsidRPr="00CE033E">
        <w:rPr>
          <w:rFonts w:ascii="Times New Roman" w:hAnsi="Times New Roman" w:cs="Times New Roman"/>
          <w:b/>
          <w:bCs/>
          <w:color w:val="464646"/>
        </w:rPr>
        <w:t>MILANO -</w:t>
      </w:r>
      <w:r w:rsidRPr="00CE033E">
        <w:rPr>
          <w:rFonts w:ascii="Times New Roman" w:hAnsi="Times New Roman" w:cs="Times New Roman"/>
          <w:color w:val="464646"/>
        </w:rPr>
        <w:t xml:space="preserve"> Tumori, ictus, problemi cardiaci e persino la demenza. Meglio scollegarsi subito: chi sta usando </w:t>
      </w:r>
      <w:proofErr w:type="spellStart"/>
      <w:r w:rsidRPr="00CE033E">
        <w:rPr>
          <w:rFonts w:ascii="Times New Roman" w:hAnsi="Times New Roman" w:cs="Times New Roman"/>
          <w:color w:val="464646"/>
        </w:rPr>
        <w:t>Facebook</w:t>
      </w:r>
      <w:proofErr w:type="spellEnd"/>
      <w:r w:rsidRPr="00CE033E">
        <w:rPr>
          <w:rFonts w:ascii="Times New Roman" w:hAnsi="Times New Roman" w:cs="Times New Roman"/>
          <w:color w:val="464646"/>
        </w:rPr>
        <w:t xml:space="preserve"> o sta mandando messaggi con </w:t>
      </w:r>
      <w:proofErr w:type="spellStart"/>
      <w:r w:rsidRPr="00CE033E">
        <w:rPr>
          <w:rFonts w:ascii="Times New Roman" w:hAnsi="Times New Roman" w:cs="Times New Roman"/>
          <w:color w:val="464646"/>
        </w:rPr>
        <w:t>Twitter</w:t>
      </w:r>
      <w:proofErr w:type="spellEnd"/>
      <w:r w:rsidRPr="00CE033E">
        <w:rPr>
          <w:rFonts w:ascii="Times New Roman" w:hAnsi="Times New Roman" w:cs="Times New Roman"/>
          <w:color w:val="464646"/>
        </w:rPr>
        <w:t xml:space="preserve"> o si sta costruendo un avatar su </w:t>
      </w:r>
      <w:proofErr w:type="spellStart"/>
      <w:r w:rsidRPr="00CE033E">
        <w:rPr>
          <w:rFonts w:ascii="Times New Roman" w:hAnsi="Times New Roman" w:cs="Times New Roman"/>
          <w:color w:val="464646"/>
        </w:rPr>
        <w:t>Second</w:t>
      </w:r>
      <w:proofErr w:type="spellEnd"/>
      <w:r w:rsidRPr="00CE033E">
        <w:rPr>
          <w:rFonts w:ascii="Times New Roman" w:hAnsi="Times New Roman" w:cs="Times New Roman"/>
          <w:color w:val="464646"/>
        </w:rPr>
        <w:t xml:space="preserve"> Life è avvertito: il social </w:t>
      </w:r>
      <w:proofErr w:type="spellStart"/>
      <w:r w:rsidRPr="00CE033E">
        <w:rPr>
          <w:rFonts w:ascii="Times New Roman" w:hAnsi="Times New Roman" w:cs="Times New Roman"/>
          <w:color w:val="464646"/>
        </w:rPr>
        <w:t>networking</w:t>
      </w:r>
      <w:proofErr w:type="spellEnd"/>
      <w:r w:rsidRPr="00CE033E">
        <w:rPr>
          <w:rFonts w:ascii="Times New Roman" w:hAnsi="Times New Roman" w:cs="Times New Roman"/>
          <w:color w:val="464646"/>
        </w:rPr>
        <w:t xml:space="preserve"> online fa male alla salute. Un po' esagerati? In effetti sembra anche a noi, ma di tutto questo si dice convinto lo psicologo </w:t>
      </w:r>
      <w:proofErr w:type="spellStart"/>
      <w:r w:rsidRPr="00CE033E">
        <w:rPr>
          <w:rFonts w:ascii="Times New Roman" w:hAnsi="Times New Roman" w:cs="Times New Roman"/>
          <w:color w:val="464646"/>
        </w:rPr>
        <w:t>Aric</w:t>
      </w:r>
      <w:proofErr w:type="spellEnd"/>
      <w:r w:rsidRPr="00CE033E">
        <w:rPr>
          <w:rFonts w:ascii="Times New Roman" w:hAnsi="Times New Roman" w:cs="Times New Roman"/>
          <w:color w:val="464646"/>
        </w:rPr>
        <w:t xml:space="preserve"> </w:t>
      </w:r>
      <w:proofErr w:type="spellStart"/>
      <w:r w:rsidRPr="00CE033E">
        <w:rPr>
          <w:rFonts w:ascii="Times New Roman" w:hAnsi="Times New Roman" w:cs="Times New Roman"/>
          <w:color w:val="464646"/>
        </w:rPr>
        <w:t>Sigman</w:t>
      </w:r>
      <w:proofErr w:type="spellEnd"/>
      <w:r w:rsidRPr="00CE033E">
        <w:rPr>
          <w:rFonts w:ascii="Times New Roman" w:hAnsi="Times New Roman" w:cs="Times New Roman"/>
          <w:color w:val="464646"/>
        </w:rPr>
        <w:t xml:space="preserve"> in un articolo pubblicato su </w:t>
      </w:r>
      <w:proofErr w:type="spellStart"/>
      <w:r w:rsidRPr="00CE033E">
        <w:rPr>
          <w:rFonts w:ascii="Times New Roman" w:hAnsi="Times New Roman" w:cs="Times New Roman"/>
          <w:color w:val="464646"/>
        </w:rPr>
        <w:t>Biologist</w:t>
      </w:r>
      <w:proofErr w:type="spellEnd"/>
      <w:r w:rsidRPr="00CE033E">
        <w:rPr>
          <w:rFonts w:ascii="Times New Roman" w:hAnsi="Times New Roman" w:cs="Times New Roman"/>
          <w:color w:val="464646"/>
        </w:rPr>
        <w:t>, il giornale dell’</w:t>
      </w:r>
      <w:proofErr w:type="spellStart"/>
      <w:r w:rsidRPr="00CE033E">
        <w:rPr>
          <w:rFonts w:ascii="Times New Roman" w:hAnsi="Times New Roman" w:cs="Times New Roman"/>
          <w:color w:val="464646"/>
        </w:rPr>
        <w:t>Institute</w:t>
      </w:r>
      <w:proofErr w:type="spellEnd"/>
      <w:r w:rsidRPr="00CE033E">
        <w:rPr>
          <w:rFonts w:ascii="Times New Roman" w:hAnsi="Times New Roman" w:cs="Times New Roman"/>
          <w:color w:val="464646"/>
        </w:rPr>
        <w:t xml:space="preserve"> </w:t>
      </w:r>
      <w:proofErr w:type="spellStart"/>
      <w:r w:rsidRPr="00CE033E">
        <w:rPr>
          <w:rFonts w:ascii="Times New Roman" w:hAnsi="Times New Roman" w:cs="Times New Roman"/>
          <w:color w:val="464646"/>
        </w:rPr>
        <w:t>of</w:t>
      </w:r>
      <w:proofErr w:type="spellEnd"/>
      <w:r w:rsidRPr="00CE033E">
        <w:rPr>
          <w:rFonts w:ascii="Times New Roman" w:hAnsi="Times New Roman" w:cs="Times New Roman"/>
          <w:color w:val="464646"/>
        </w:rPr>
        <w:t xml:space="preserve"> </w:t>
      </w:r>
      <w:proofErr w:type="spellStart"/>
      <w:r w:rsidRPr="00CE033E">
        <w:rPr>
          <w:rFonts w:ascii="Times New Roman" w:hAnsi="Times New Roman" w:cs="Times New Roman"/>
          <w:color w:val="464646"/>
        </w:rPr>
        <w:t>Biology</w:t>
      </w:r>
      <w:proofErr w:type="spellEnd"/>
      <w:r w:rsidRPr="00CE033E">
        <w:rPr>
          <w:rFonts w:ascii="Times New Roman" w:hAnsi="Times New Roman" w:cs="Times New Roman"/>
          <w:color w:val="464646"/>
        </w:rPr>
        <w:t xml:space="preserve"> inglese. Secondo l’esperto, la perdita di contatti reali e di relazioni interpersonali «dal vivo» ha effetti biologici sul nostro organismo. In primo luogo può alterare il modo in cui i geni lavorano, poi può interferire con le risposte immunitarie, i livelli di ormoni, la funzionalità delle arterie e infine può influenzare le </w:t>
      </w:r>
      <w:proofErr w:type="spellStart"/>
      <w:r w:rsidRPr="00CE033E">
        <w:rPr>
          <w:rFonts w:ascii="Times New Roman" w:hAnsi="Times New Roman" w:cs="Times New Roman"/>
          <w:color w:val="464646"/>
        </w:rPr>
        <w:t>performances</w:t>
      </w:r>
      <w:proofErr w:type="spellEnd"/>
      <w:r w:rsidRPr="00CE033E">
        <w:rPr>
          <w:rFonts w:ascii="Times New Roman" w:hAnsi="Times New Roman" w:cs="Times New Roman"/>
          <w:color w:val="464646"/>
        </w:rPr>
        <w:t xml:space="preserve"> mentali. Ergo: aumenta il rischio di malattie serie. </w:t>
      </w:r>
    </w:p>
    <w:p w:rsidR="00CE033E" w:rsidRPr="00CE033E" w:rsidRDefault="00CE033E" w:rsidP="00CE033E">
      <w:pPr>
        <w:spacing w:before="100" w:beforeAutospacing="1" w:after="240"/>
        <w:rPr>
          <w:rFonts w:ascii="Times New Roman" w:hAnsi="Times New Roman" w:cs="Times New Roman"/>
          <w:color w:val="464646"/>
        </w:rPr>
      </w:pPr>
      <w:r w:rsidRPr="00CE033E">
        <w:rPr>
          <w:rFonts w:ascii="Times New Roman" w:hAnsi="Times New Roman" w:cs="Times New Roman"/>
          <w:b/>
          <w:bCs/>
          <w:color w:val="464646"/>
        </w:rPr>
        <w:t xml:space="preserve">ISOLAMENTO - </w:t>
      </w:r>
      <w:r w:rsidRPr="00CE033E">
        <w:rPr>
          <w:rFonts w:ascii="Times New Roman" w:hAnsi="Times New Roman" w:cs="Times New Roman"/>
          <w:color w:val="464646"/>
        </w:rPr>
        <w:t xml:space="preserve">I siti di social </w:t>
      </w:r>
      <w:proofErr w:type="spellStart"/>
      <w:r w:rsidRPr="00CE033E">
        <w:rPr>
          <w:rFonts w:ascii="Times New Roman" w:hAnsi="Times New Roman" w:cs="Times New Roman"/>
          <w:color w:val="464646"/>
        </w:rPr>
        <w:t>networking</w:t>
      </w:r>
      <w:proofErr w:type="spellEnd"/>
      <w:r w:rsidRPr="00CE033E">
        <w:rPr>
          <w:rFonts w:ascii="Times New Roman" w:hAnsi="Times New Roman" w:cs="Times New Roman"/>
          <w:color w:val="464646"/>
        </w:rPr>
        <w:t xml:space="preserve"> , secondo </w:t>
      </w:r>
      <w:proofErr w:type="spellStart"/>
      <w:r w:rsidRPr="00CE033E">
        <w:rPr>
          <w:rFonts w:ascii="Times New Roman" w:hAnsi="Times New Roman" w:cs="Times New Roman"/>
          <w:color w:val="464646"/>
        </w:rPr>
        <w:t>Sigman</w:t>
      </w:r>
      <w:proofErr w:type="spellEnd"/>
      <w:r w:rsidRPr="00CE033E">
        <w:rPr>
          <w:rFonts w:ascii="Times New Roman" w:hAnsi="Times New Roman" w:cs="Times New Roman"/>
          <w:color w:val="464646"/>
        </w:rPr>
        <w:t xml:space="preserve">, creati per stimolare l’interazione fra le persone, in realtà hanno contribuito a isolarle. «Non ci sono prove – ha detto l’esperto - che dimostrino un effetto positivo dei social network sulla capacità di socializzare, ma esistono prove che invece ne fanno emergere un lato negativo, almeno per la salute». Secondo la nuova ricerca il numero di ore che le persone (in questo caso i cittadini britannici) trascorrono interagendo faccia a faccia con gli altri si è ridotto drasticamente dal 1987, parallelamente alla diffusione dei mezzi elettronici. E in meno di vent’anni è </w:t>
      </w:r>
      <w:r w:rsidRPr="00CE033E">
        <w:rPr>
          <w:rFonts w:ascii="Times New Roman" w:hAnsi="Times New Roman" w:cs="Times New Roman"/>
          <w:color w:val="464646"/>
        </w:rPr>
        <w:lastRenderedPageBreak/>
        <w:t xml:space="preserve">triplicato il numero di individui che affermano di non avere nessuno con cui discutere di problemi importanti. </w:t>
      </w:r>
    </w:p>
    <w:p w:rsidR="00CE033E" w:rsidRPr="00CE033E" w:rsidRDefault="00CE033E" w:rsidP="00CE033E">
      <w:pPr>
        <w:spacing w:before="100" w:beforeAutospacing="1" w:after="240"/>
        <w:rPr>
          <w:rFonts w:ascii="Times New Roman" w:hAnsi="Times New Roman" w:cs="Times New Roman"/>
          <w:color w:val="464646"/>
        </w:rPr>
      </w:pPr>
      <w:r w:rsidRPr="00CE033E">
        <w:rPr>
          <w:rFonts w:ascii="Times New Roman" w:hAnsi="Times New Roman" w:cs="Times New Roman"/>
          <w:b/>
          <w:bCs/>
          <w:color w:val="464646"/>
        </w:rPr>
        <w:t>MONDO VIRTUALE -</w:t>
      </w:r>
      <w:r w:rsidRPr="00CE033E">
        <w:rPr>
          <w:rFonts w:ascii="Times New Roman" w:hAnsi="Times New Roman" w:cs="Times New Roman"/>
          <w:color w:val="464646"/>
        </w:rPr>
        <w:t xml:space="preserve"> Non solo il mondo virtuale mina la salute ma, aggiunge </w:t>
      </w:r>
      <w:proofErr w:type="spellStart"/>
      <w:r w:rsidRPr="00CE033E">
        <w:rPr>
          <w:rFonts w:ascii="Times New Roman" w:hAnsi="Times New Roman" w:cs="Times New Roman"/>
          <w:color w:val="464646"/>
        </w:rPr>
        <w:t>Sigman</w:t>
      </w:r>
      <w:proofErr w:type="spellEnd"/>
      <w:r w:rsidRPr="00CE033E">
        <w:rPr>
          <w:rFonts w:ascii="Times New Roman" w:hAnsi="Times New Roman" w:cs="Times New Roman"/>
          <w:color w:val="464646"/>
        </w:rPr>
        <w:t xml:space="preserve">, impoverisce i rapporti sociali e la capacità delle persone di leggere il linguaggio del corpo. Un panorama davvero preoccupante. Ma non tutti sono d’accordo. Analizzando nei dettagli il lavoro, c’è chi sottolinea il fatto che in realtà si tratta di una ricerca «compilativa», con tanto di citazioni, ma diversa dai classici lavori scientifici pubblicati normalmente da riviste del calibro di Nature o Scienze. Il dibattito è aperto, ma a questo punto vale anche la pena di citare un’altra ricerca, appena presentata al meeting annuale dell’American </w:t>
      </w:r>
      <w:proofErr w:type="spellStart"/>
      <w:r w:rsidRPr="00CE033E">
        <w:rPr>
          <w:rFonts w:ascii="Times New Roman" w:hAnsi="Times New Roman" w:cs="Times New Roman"/>
          <w:color w:val="464646"/>
        </w:rPr>
        <w:t>Association</w:t>
      </w:r>
      <w:proofErr w:type="spellEnd"/>
      <w:r w:rsidRPr="00CE033E">
        <w:rPr>
          <w:rFonts w:ascii="Times New Roman" w:hAnsi="Times New Roman" w:cs="Times New Roman"/>
          <w:color w:val="464646"/>
        </w:rPr>
        <w:t xml:space="preserve"> </w:t>
      </w:r>
      <w:proofErr w:type="spellStart"/>
      <w:r w:rsidRPr="00CE033E">
        <w:rPr>
          <w:rFonts w:ascii="Times New Roman" w:hAnsi="Times New Roman" w:cs="Times New Roman"/>
          <w:color w:val="464646"/>
        </w:rPr>
        <w:t>for</w:t>
      </w:r>
      <w:proofErr w:type="spellEnd"/>
      <w:r w:rsidRPr="00CE033E">
        <w:rPr>
          <w:rFonts w:ascii="Times New Roman" w:hAnsi="Times New Roman" w:cs="Times New Roman"/>
          <w:color w:val="464646"/>
        </w:rPr>
        <w:t xml:space="preserve"> the </w:t>
      </w:r>
      <w:proofErr w:type="spellStart"/>
      <w:r w:rsidRPr="00CE033E">
        <w:rPr>
          <w:rFonts w:ascii="Times New Roman" w:hAnsi="Times New Roman" w:cs="Times New Roman"/>
          <w:color w:val="464646"/>
        </w:rPr>
        <w:t>Advancenment</w:t>
      </w:r>
      <w:proofErr w:type="spellEnd"/>
      <w:r w:rsidRPr="00CE033E">
        <w:rPr>
          <w:rFonts w:ascii="Times New Roman" w:hAnsi="Times New Roman" w:cs="Times New Roman"/>
          <w:color w:val="464646"/>
        </w:rPr>
        <w:t xml:space="preserve"> </w:t>
      </w:r>
      <w:proofErr w:type="spellStart"/>
      <w:r w:rsidRPr="00CE033E">
        <w:rPr>
          <w:rFonts w:ascii="Times New Roman" w:hAnsi="Times New Roman" w:cs="Times New Roman"/>
          <w:color w:val="464646"/>
        </w:rPr>
        <w:t>of</w:t>
      </w:r>
      <w:proofErr w:type="spellEnd"/>
      <w:r w:rsidRPr="00CE033E">
        <w:rPr>
          <w:rFonts w:ascii="Times New Roman" w:hAnsi="Times New Roman" w:cs="Times New Roman"/>
          <w:color w:val="464646"/>
        </w:rPr>
        <w:t xml:space="preserve"> Science appena conclusosi a Chicago. Ricerca che aveva l’obiettivo di esaminare le tracce digitali lasciate dalle persone che usano diversi sistemi di comunicazione, dal cellulare alle mail fino appunto ai social network, e che ha scoperto come i ragazzi che comunicano attraverso la rete in realtà abitino nella stessa area geografica. </w:t>
      </w:r>
    </w:p>
    <w:p w:rsidR="00CE033E" w:rsidRPr="00CE033E" w:rsidRDefault="00CE033E" w:rsidP="00CE033E">
      <w:pPr>
        <w:spacing w:before="100" w:beforeAutospacing="1" w:after="240"/>
        <w:rPr>
          <w:rFonts w:ascii="Times New Roman" w:hAnsi="Times New Roman" w:cs="Times New Roman"/>
          <w:color w:val="464646"/>
        </w:rPr>
      </w:pPr>
      <w:r w:rsidRPr="00CE033E">
        <w:rPr>
          <w:rFonts w:ascii="Times New Roman" w:hAnsi="Times New Roman" w:cs="Times New Roman"/>
          <w:b/>
          <w:bCs/>
          <w:color w:val="464646"/>
        </w:rPr>
        <w:t>I TEENAGER -</w:t>
      </w:r>
      <w:r w:rsidRPr="00CE033E">
        <w:rPr>
          <w:rFonts w:ascii="Times New Roman" w:hAnsi="Times New Roman" w:cs="Times New Roman"/>
          <w:color w:val="464646"/>
        </w:rPr>
        <w:t xml:space="preserve"> «I teenager- ha commentato </w:t>
      </w:r>
      <w:proofErr w:type="spellStart"/>
      <w:r w:rsidRPr="00CE033E">
        <w:rPr>
          <w:rFonts w:ascii="Times New Roman" w:hAnsi="Times New Roman" w:cs="Times New Roman"/>
          <w:color w:val="464646"/>
        </w:rPr>
        <w:t>Noshir</w:t>
      </w:r>
      <w:proofErr w:type="spellEnd"/>
      <w:r w:rsidRPr="00CE033E">
        <w:rPr>
          <w:rFonts w:ascii="Times New Roman" w:hAnsi="Times New Roman" w:cs="Times New Roman"/>
          <w:color w:val="464646"/>
        </w:rPr>
        <w:t xml:space="preserve"> Contractor esperto di scienze comportamentali alla </w:t>
      </w:r>
      <w:proofErr w:type="spellStart"/>
      <w:r w:rsidRPr="00CE033E">
        <w:rPr>
          <w:rFonts w:ascii="Times New Roman" w:hAnsi="Times New Roman" w:cs="Times New Roman"/>
          <w:color w:val="464646"/>
        </w:rPr>
        <w:t>Northwestern</w:t>
      </w:r>
      <w:proofErr w:type="spellEnd"/>
      <w:r w:rsidRPr="00CE033E">
        <w:rPr>
          <w:rFonts w:ascii="Times New Roman" w:hAnsi="Times New Roman" w:cs="Times New Roman"/>
          <w:color w:val="464646"/>
        </w:rPr>
        <w:t xml:space="preserve"> </w:t>
      </w:r>
      <w:proofErr w:type="spellStart"/>
      <w:r w:rsidRPr="00CE033E">
        <w:rPr>
          <w:rFonts w:ascii="Times New Roman" w:hAnsi="Times New Roman" w:cs="Times New Roman"/>
          <w:color w:val="464646"/>
        </w:rPr>
        <w:t>University</w:t>
      </w:r>
      <w:proofErr w:type="spellEnd"/>
      <w:r w:rsidRPr="00CE033E">
        <w:rPr>
          <w:rFonts w:ascii="Times New Roman" w:hAnsi="Times New Roman" w:cs="Times New Roman"/>
          <w:color w:val="464646"/>
        </w:rPr>
        <w:t xml:space="preserve"> di Chicago – tendono a diventare amici degli amici, non di persone che non fanno già parte del loro gruppo. E noi abbiamo dimostrato che la tecnologia non cambia i nostri network sociali».</w:t>
      </w:r>
    </w:p>
    <w:p w:rsidR="00CE033E" w:rsidRPr="00CE033E" w:rsidRDefault="00CE033E" w:rsidP="00CE033E">
      <w:pPr>
        <w:pStyle w:val="footnotes1"/>
        <w:rPr>
          <w:color w:val="464646"/>
          <w:sz w:val="22"/>
          <w:szCs w:val="22"/>
        </w:rPr>
      </w:pPr>
      <w:r w:rsidRPr="00CE033E">
        <w:rPr>
          <w:color w:val="464646"/>
          <w:sz w:val="22"/>
          <w:szCs w:val="22"/>
        </w:rPr>
        <w:pict/>
      </w:r>
      <w:r w:rsidRPr="00CE033E">
        <w:rPr>
          <w:color w:val="464646"/>
          <w:sz w:val="22"/>
          <w:szCs w:val="22"/>
        </w:rPr>
        <w:t xml:space="preserve">Adriana </w:t>
      </w:r>
      <w:proofErr w:type="spellStart"/>
      <w:r w:rsidRPr="00CE033E">
        <w:rPr>
          <w:color w:val="464646"/>
          <w:sz w:val="22"/>
          <w:szCs w:val="22"/>
        </w:rPr>
        <w:t>Bazzi</w:t>
      </w:r>
      <w:proofErr w:type="spellEnd"/>
    </w:p>
    <w:p w:rsidR="00CE033E" w:rsidRPr="00CE033E" w:rsidRDefault="00CE033E" w:rsidP="00CE033E">
      <w:pPr>
        <w:pStyle w:val="footnotes1"/>
        <w:rPr>
          <w:color w:val="464646"/>
          <w:sz w:val="22"/>
          <w:szCs w:val="22"/>
        </w:rPr>
      </w:pPr>
      <w:r w:rsidRPr="00CE033E">
        <w:rPr>
          <w:color w:val="464646"/>
          <w:sz w:val="22"/>
          <w:szCs w:val="22"/>
        </w:rPr>
        <w:t>Articolo del Corriere della Sera</w:t>
      </w:r>
    </w:p>
    <w:p w:rsidR="00CE033E" w:rsidRPr="00CE033E" w:rsidRDefault="00CE033E" w:rsidP="00CE033E">
      <w:pPr>
        <w:pStyle w:val="footnotes1"/>
        <w:rPr>
          <w:color w:val="464646"/>
          <w:sz w:val="22"/>
          <w:szCs w:val="22"/>
        </w:rPr>
      </w:pPr>
    </w:p>
    <w:p w:rsidR="00CE033E" w:rsidRPr="00CE033E" w:rsidRDefault="00CE033E" w:rsidP="00CE033E">
      <w:pPr>
        <w:pStyle w:val="footnotes1"/>
        <w:rPr>
          <w:color w:val="464646"/>
          <w:sz w:val="22"/>
          <w:szCs w:val="22"/>
        </w:rPr>
      </w:pPr>
    </w:p>
    <w:p w:rsidR="00CE033E" w:rsidRPr="00CE033E" w:rsidRDefault="00CE033E" w:rsidP="00CE033E">
      <w:pPr>
        <w:pStyle w:val="footnotes1"/>
        <w:rPr>
          <w:color w:val="464646"/>
          <w:sz w:val="22"/>
          <w:szCs w:val="22"/>
        </w:rPr>
      </w:pPr>
    </w:p>
    <w:p w:rsidR="00CE033E" w:rsidRPr="00CE033E" w:rsidRDefault="00CE033E" w:rsidP="00CE033E">
      <w:pPr>
        <w:pStyle w:val="footnotes1"/>
        <w:rPr>
          <w:color w:val="464646"/>
          <w:sz w:val="22"/>
          <w:szCs w:val="22"/>
        </w:rPr>
      </w:pPr>
    </w:p>
    <w:p w:rsidR="00CE033E" w:rsidRPr="00CE033E" w:rsidRDefault="00CE033E" w:rsidP="00CE033E">
      <w:pPr>
        <w:spacing w:before="100" w:beforeAutospacing="1" w:after="100" w:afterAutospacing="1" w:line="240" w:lineRule="auto"/>
        <w:outlineLvl w:val="1"/>
        <w:rPr>
          <w:rFonts w:ascii="Times New Roman" w:eastAsia="Times New Roman" w:hAnsi="Times New Roman" w:cs="Times New Roman"/>
          <w:color w:val="231F20"/>
          <w:spacing w:val="-10"/>
          <w:kern w:val="36"/>
          <w:lang w:eastAsia="it-IT"/>
        </w:rPr>
      </w:pPr>
      <w:proofErr w:type="spellStart"/>
      <w:r w:rsidRPr="00CE033E">
        <w:rPr>
          <w:rFonts w:ascii="Times New Roman" w:eastAsia="Times New Roman" w:hAnsi="Times New Roman" w:cs="Times New Roman"/>
          <w:color w:val="231F20"/>
          <w:spacing w:val="-10"/>
          <w:kern w:val="36"/>
          <w:lang w:eastAsia="it-IT"/>
        </w:rPr>
        <w:t>Facebookmania</w:t>
      </w:r>
      <w:proofErr w:type="spellEnd"/>
      <w:r w:rsidRPr="00CE033E">
        <w:rPr>
          <w:rFonts w:ascii="Times New Roman" w:eastAsia="Times New Roman" w:hAnsi="Times New Roman" w:cs="Times New Roman"/>
          <w:color w:val="231F20"/>
          <w:spacing w:val="-10"/>
          <w:kern w:val="36"/>
          <w:lang w:eastAsia="it-IT"/>
        </w:rPr>
        <w:t xml:space="preserve"> fra i 30-40enni</w:t>
      </w:r>
    </w:p>
    <w:p w:rsidR="00CE033E" w:rsidRPr="00CE033E" w:rsidRDefault="00CE033E" w:rsidP="00CE033E">
      <w:pPr>
        <w:spacing w:before="48" w:after="216" w:line="240" w:lineRule="auto"/>
        <w:outlineLvl w:val="2"/>
        <w:rPr>
          <w:rFonts w:ascii="Times New Roman" w:eastAsia="Times New Roman" w:hAnsi="Times New Roman" w:cs="Times New Roman"/>
          <w:i/>
          <w:iCs/>
          <w:color w:val="535A5B"/>
          <w:lang w:eastAsia="it-IT"/>
        </w:rPr>
      </w:pPr>
      <w:r w:rsidRPr="00CE033E">
        <w:rPr>
          <w:rFonts w:ascii="Times New Roman" w:eastAsia="Times New Roman" w:hAnsi="Times New Roman" w:cs="Times New Roman"/>
          <w:i/>
          <w:iCs/>
          <w:color w:val="535A5B"/>
          <w:lang w:eastAsia="it-IT"/>
        </w:rPr>
        <w:t>Esplodono le iscrizioni anche in Italia. Ma gli psicologi avvertono: «Attenzione a illudersi»</w:t>
      </w:r>
    </w:p>
    <w:p w:rsidR="00CE033E" w:rsidRPr="00CE033E" w:rsidRDefault="00CE033E" w:rsidP="00CE033E">
      <w:pPr>
        <w:spacing w:before="100" w:beforeAutospacing="1" w:after="240" w:line="240" w:lineRule="auto"/>
        <w:rPr>
          <w:rFonts w:ascii="Times New Roman" w:eastAsia="Times New Roman" w:hAnsi="Times New Roman" w:cs="Times New Roman"/>
          <w:color w:val="464646"/>
          <w:lang w:eastAsia="it-IT"/>
        </w:rPr>
      </w:pPr>
      <w:r w:rsidRPr="00CE033E">
        <w:rPr>
          <w:rFonts w:ascii="Times New Roman" w:eastAsia="Times New Roman" w:hAnsi="Times New Roman" w:cs="Times New Roman"/>
          <w:b/>
          <w:bCs/>
          <w:color w:val="464646"/>
          <w:lang w:eastAsia="it-IT"/>
        </w:rPr>
        <w:t>ROMA -</w:t>
      </w:r>
      <w:r w:rsidRPr="00CE033E">
        <w:rPr>
          <w:rFonts w:ascii="Times New Roman" w:eastAsia="Times New Roman" w:hAnsi="Times New Roman" w:cs="Times New Roman"/>
          <w:color w:val="464646"/>
          <w:lang w:eastAsia="it-IT"/>
        </w:rPr>
        <w:t xml:space="preserve"> Un clic e si diventa amici, si ritrovano ex compagni di scuola, oppure antiche fiamme. E sui comincia a condividere pezzi di vita, foto e video. Per </w:t>
      </w:r>
      <w:proofErr w:type="spellStart"/>
      <w:r w:rsidRPr="00CE033E">
        <w:rPr>
          <w:rFonts w:ascii="Times New Roman" w:eastAsia="Times New Roman" w:hAnsi="Times New Roman" w:cs="Times New Roman"/>
          <w:color w:val="464646"/>
          <w:lang w:eastAsia="it-IT"/>
        </w:rPr>
        <w:t>senitrsi</w:t>
      </w:r>
      <w:proofErr w:type="spellEnd"/>
      <w:r w:rsidRPr="00CE033E">
        <w:rPr>
          <w:rFonts w:ascii="Times New Roman" w:eastAsia="Times New Roman" w:hAnsi="Times New Roman" w:cs="Times New Roman"/>
          <w:color w:val="464646"/>
          <w:lang w:eastAsia="it-IT"/>
        </w:rPr>
        <w:t xml:space="preserve"> meno soli. E' la </w:t>
      </w:r>
      <w:proofErr w:type="spellStart"/>
      <w:r w:rsidRPr="00CE033E">
        <w:rPr>
          <w:rFonts w:ascii="Times New Roman" w:eastAsia="Times New Roman" w:hAnsi="Times New Roman" w:cs="Times New Roman"/>
          <w:color w:val="464646"/>
          <w:lang w:eastAsia="it-IT"/>
        </w:rPr>
        <w:t>Facebookmania</w:t>
      </w:r>
      <w:proofErr w:type="spellEnd"/>
      <w:r w:rsidRPr="00CE033E">
        <w:rPr>
          <w:rFonts w:ascii="Times New Roman" w:eastAsia="Times New Roman" w:hAnsi="Times New Roman" w:cs="Times New Roman"/>
          <w:color w:val="464646"/>
          <w:lang w:eastAsia="it-IT"/>
        </w:rPr>
        <w:t xml:space="preserve">, una passione in rapido aumento anche in Italia: gli ultimi dati parlano di 1 milione 369 mila utenti italiani (su 132 milioni nel mondo), con un incremento di visitatori del 961% in un anno ( del +135% degli iscritti). «E' una febbre che contagiato in particolare la fascia tra i 30 e i 40 anni, e non a caso: questo mondo virtuale è infatti vissuto come un antidoto al senso di vuoto e alla solitudine, che in questa fase della vita, fitta di bilanci, contagia anche i cosiddetti vincenti» commenta Paola Vinciguerra, presidente di </w:t>
      </w:r>
      <w:proofErr w:type="spellStart"/>
      <w:r w:rsidRPr="00CE033E">
        <w:rPr>
          <w:rFonts w:ascii="Times New Roman" w:eastAsia="Times New Roman" w:hAnsi="Times New Roman" w:cs="Times New Roman"/>
          <w:color w:val="464646"/>
          <w:lang w:eastAsia="it-IT"/>
        </w:rPr>
        <w:t>Eurodap</w:t>
      </w:r>
      <w:proofErr w:type="spellEnd"/>
      <w:r w:rsidRPr="00CE033E">
        <w:rPr>
          <w:rFonts w:ascii="Times New Roman" w:eastAsia="Times New Roman" w:hAnsi="Times New Roman" w:cs="Times New Roman"/>
          <w:color w:val="464646"/>
          <w:lang w:eastAsia="it-IT"/>
        </w:rPr>
        <w:t xml:space="preserve"> (Associazione europea disturbi da attacchi di panico) e direttore dell'</w:t>
      </w:r>
      <w:proofErr w:type="spellStart"/>
      <w:r w:rsidRPr="00CE033E">
        <w:rPr>
          <w:rFonts w:ascii="Times New Roman" w:eastAsia="Times New Roman" w:hAnsi="Times New Roman" w:cs="Times New Roman"/>
          <w:color w:val="464646"/>
          <w:lang w:eastAsia="it-IT"/>
        </w:rPr>
        <w:t>Uiap</w:t>
      </w:r>
      <w:proofErr w:type="spellEnd"/>
      <w:r w:rsidRPr="00CE033E">
        <w:rPr>
          <w:rFonts w:ascii="Times New Roman" w:eastAsia="Times New Roman" w:hAnsi="Times New Roman" w:cs="Times New Roman"/>
          <w:color w:val="464646"/>
          <w:lang w:eastAsia="it-IT"/>
        </w:rPr>
        <w:t xml:space="preserve"> (Unità operativa attacchi di panico) alla Clinica </w:t>
      </w:r>
      <w:proofErr w:type="spellStart"/>
      <w:r w:rsidRPr="00CE033E">
        <w:rPr>
          <w:rFonts w:ascii="Times New Roman" w:eastAsia="Times New Roman" w:hAnsi="Times New Roman" w:cs="Times New Roman"/>
          <w:color w:val="464646"/>
          <w:lang w:eastAsia="it-IT"/>
        </w:rPr>
        <w:t>Paideia</w:t>
      </w:r>
      <w:proofErr w:type="spellEnd"/>
      <w:r w:rsidRPr="00CE033E">
        <w:rPr>
          <w:rFonts w:ascii="Times New Roman" w:eastAsia="Times New Roman" w:hAnsi="Times New Roman" w:cs="Times New Roman"/>
          <w:color w:val="464646"/>
          <w:lang w:eastAsia="it-IT"/>
        </w:rPr>
        <w:t xml:space="preserve"> di Roma. </w:t>
      </w:r>
    </w:p>
    <w:p w:rsidR="00CE033E" w:rsidRPr="00CE033E" w:rsidRDefault="00CE033E" w:rsidP="00CE033E">
      <w:pPr>
        <w:spacing w:before="100" w:beforeAutospacing="1" w:after="240" w:line="240" w:lineRule="auto"/>
        <w:rPr>
          <w:rFonts w:ascii="Times New Roman" w:eastAsia="Times New Roman" w:hAnsi="Times New Roman" w:cs="Times New Roman"/>
          <w:color w:val="464646"/>
          <w:lang w:eastAsia="it-IT"/>
        </w:rPr>
      </w:pPr>
      <w:r w:rsidRPr="00CE033E">
        <w:rPr>
          <w:rFonts w:ascii="Times New Roman" w:eastAsia="Times New Roman" w:hAnsi="Times New Roman" w:cs="Times New Roman"/>
          <w:b/>
          <w:bCs/>
          <w:color w:val="464646"/>
          <w:lang w:eastAsia="it-IT"/>
        </w:rPr>
        <w:t>IL RADUNO ITALIANO -</w:t>
      </w:r>
      <w:r w:rsidRPr="00CE033E">
        <w:rPr>
          <w:rFonts w:ascii="Times New Roman" w:eastAsia="Times New Roman" w:hAnsi="Times New Roman" w:cs="Times New Roman"/>
          <w:color w:val="464646"/>
          <w:lang w:eastAsia="it-IT"/>
        </w:rPr>
        <w:t xml:space="preserve"> Se infatti il sito è nato richiamandosi - anche nel nome - agli album fotografici che le università americane pubblicano a inizio anno accademico per ritrovare amici perduti, oggi i nostalgici a caccia degli ex compagni di classe sono solo uno dei tanti profili dei </w:t>
      </w:r>
      <w:proofErr w:type="spellStart"/>
      <w:r w:rsidRPr="00CE033E">
        <w:rPr>
          <w:rFonts w:ascii="Times New Roman" w:eastAsia="Times New Roman" w:hAnsi="Times New Roman" w:cs="Times New Roman"/>
          <w:color w:val="464646"/>
          <w:lang w:eastAsia="it-IT"/>
        </w:rPr>
        <w:t>facebook-maniaci</w:t>
      </w:r>
      <w:proofErr w:type="spellEnd"/>
      <w:r w:rsidRPr="00CE033E">
        <w:rPr>
          <w:rFonts w:ascii="Times New Roman" w:eastAsia="Times New Roman" w:hAnsi="Times New Roman" w:cs="Times New Roman"/>
          <w:color w:val="464646"/>
          <w:lang w:eastAsia="it-IT"/>
        </w:rPr>
        <w:t xml:space="preserve">: ci sono i «troppo soli», gli insoddisfatti, quelli con l'alter ego, quelli che lo fanno per farsi pubblicità, i cuori infranti e, naturalmente, i latin lover virtuali. A testimoniare la passione per questo colorato mondo online c'è anche un incontro organizzato per mercoledì 22 a Milano, alla discoteca </w:t>
      </w:r>
      <w:proofErr w:type="spellStart"/>
      <w:r w:rsidRPr="00CE033E">
        <w:rPr>
          <w:rFonts w:ascii="Times New Roman" w:eastAsia="Times New Roman" w:hAnsi="Times New Roman" w:cs="Times New Roman"/>
          <w:color w:val="464646"/>
          <w:lang w:eastAsia="it-IT"/>
        </w:rPr>
        <w:t>Limelight</w:t>
      </w:r>
      <w:proofErr w:type="spellEnd"/>
      <w:r w:rsidRPr="00CE033E">
        <w:rPr>
          <w:rFonts w:ascii="Times New Roman" w:eastAsia="Times New Roman" w:hAnsi="Times New Roman" w:cs="Times New Roman"/>
          <w:color w:val="464646"/>
          <w:lang w:eastAsia="it-IT"/>
        </w:rPr>
        <w:t xml:space="preserve">, per riunire la </w:t>
      </w:r>
      <w:proofErr w:type="spellStart"/>
      <w:r w:rsidRPr="00CE033E">
        <w:rPr>
          <w:rFonts w:ascii="Times New Roman" w:eastAsia="Times New Roman" w:hAnsi="Times New Roman" w:cs="Times New Roman"/>
          <w:color w:val="464646"/>
          <w:lang w:eastAsia="it-IT"/>
        </w:rPr>
        <w:t>Facebook</w:t>
      </w:r>
      <w:proofErr w:type="spellEnd"/>
      <w:r w:rsidRPr="00CE033E">
        <w:rPr>
          <w:rFonts w:ascii="Times New Roman" w:eastAsia="Times New Roman" w:hAnsi="Times New Roman" w:cs="Times New Roman"/>
          <w:color w:val="464646"/>
          <w:lang w:eastAsia="it-IT"/>
        </w:rPr>
        <w:t xml:space="preserve"> community lombarda. Ma stando agli esperti, il crescente scambio di messaggi, foto e contatti possono essere anche la cartina di tornasole di un disagio sempre più diffuso. «L'enorme sviluppo di </w:t>
      </w:r>
      <w:proofErr w:type="spellStart"/>
      <w:r w:rsidRPr="00CE033E">
        <w:rPr>
          <w:rFonts w:ascii="Times New Roman" w:eastAsia="Times New Roman" w:hAnsi="Times New Roman" w:cs="Times New Roman"/>
          <w:color w:val="464646"/>
          <w:lang w:eastAsia="it-IT"/>
        </w:rPr>
        <w:t>Facebook</w:t>
      </w:r>
      <w:proofErr w:type="spellEnd"/>
      <w:r w:rsidRPr="00CE033E">
        <w:rPr>
          <w:rFonts w:ascii="Times New Roman" w:eastAsia="Times New Roman" w:hAnsi="Times New Roman" w:cs="Times New Roman"/>
          <w:color w:val="464646"/>
          <w:lang w:eastAsia="it-IT"/>
        </w:rPr>
        <w:t xml:space="preserve"> è anche spia di un grosso problema di solitudine - diagnostica la Vinciguerra , analizzando il fenomeno con </w:t>
      </w:r>
      <w:r w:rsidRPr="00CE033E">
        <w:rPr>
          <w:rFonts w:ascii="Times New Roman" w:eastAsia="Times New Roman" w:hAnsi="Times New Roman" w:cs="Times New Roman"/>
          <w:color w:val="464646"/>
          <w:lang w:eastAsia="it-IT"/>
        </w:rPr>
        <w:lastRenderedPageBreak/>
        <w:t>l'</w:t>
      </w:r>
      <w:proofErr w:type="spellStart"/>
      <w:r w:rsidRPr="00CE033E">
        <w:rPr>
          <w:rFonts w:ascii="Times New Roman" w:eastAsia="Times New Roman" w:hAnsi="Times New Roman" w:cs="Times New Roman"/>
          <w:color w:val="464646"/>
          <w:lang w:eastAsia="it-IT"/>
        </w:rPr>
        <w:t>Adnkronos</w:t>
      </w:r>
      <w:proofErr w:type="spellEnd"/>
      <w:r w:rsidRPr="00CE033E">
        <w:rPr>
          <w:rFonts w:ascii="Times New Roman" w:eastAsia="Times New Roman" w:hAnsi="Times New Roman" w:cs="Times New Roman"/>
          <w:color w:val="464646"/>
          <w:lang w:eastAsia="it-IT"/>
        </w:rPr>
        <w:t xml:space="preserve"> salute - Abbiamo costruito la nostra vita su un'immagine capace, vincente, </w:t>
      </w:r>
      <w:proofErr w:type="spellStart"/>
      <w:r w:rsidRPr="00CE033E">
        <w:rPr>
          <w:rFonts w:ascii="Times New Roman" w:eastAsia="Times New Roman" w:hAnsi="Times New Roman" w:cs="Times New Roman"/>
          <w:color w:val="464646"/>
          <w:lang w:eastAsia="it-IT"/>
        </w:rPr>
        <w:t>superorganizzata</w:t>
      </w:r>
      <w:proofErr w:type="spellEnd"/>
      <w:r w:rsidRPr="00CE033E">
        <w:rPr>
          <w:rFonts w:ascii="Times New Roman" w:eastAsia="Times New Roman" w:hAnsi="Times New Roman" w:cs="Times New Roman"/>
          <w:color w:val="464646"/>
          <w:lang w:eastAsia="it-IT"/>
        </w:rPr>
        <w:t xml:space="preserve">. Ma a 30-40 anni, che gli obiettivi che c'eravamo posti siano stati raggiunti o meno, si fa strada un senso di vuoto, </w:t>
      </w:r>
      <w:proofErr w:type="spellStart"/>
      <w:r w:rsidRPr="00CE033E">
        <w:rPr>
          <w:rFonts w:ascii="Times New Roman" w:eastAsia="Times New Roman" w:hAnsi="Times New Roman" w:cs="Times New Roman"/>
          <w:color w:val="464646"/>
          <w:lang w:eastAsia="it-IT"/>
        </w:rPr>
        <w:t>perchè</w:t>
      </w:r>
      <w:proofErr w:type="spellEnd"/>
      <w:r w:rsidRPr="00CE033E">
        <w:rPr>
          <w:rFonts w:ascii="Times New Roman" w:eastAsia="Times New Roman" w:hAnsi="Times New Roman" w:cs="Times New Roman"/>
          <w:color w:val="464646"/>
          <w:lang w:eastAsia="it-IT"/>
        </w:rPr>
        <w:t xml:space="preserve"> più che l'essere abbiamo curato l'apparire». </w:t>
      </w:r>
    </w:p>
    <w:p w:rsidR="00CE033E" w:rsidRPr="00CE033E" w:rsidRDefault="00CE033E" w:rsidP="00CE033E">
      <w:pPr>
        <w:spacing w:before="100" w:beforeAutospacing="1" w:after="240" w:line="240" w:lineRule="auto"/>
        <w:rPr>
          <w:rFonts w:ascii="Times New Roman" w:eastAsia="Times New Roman" w:hAnsi="Times New Roman" w:cs="Times New Roman"/>
          <w:color w:val="464646"/>
          <w:lang w:eastAsia="it-IT"/>
        </w:rPr>
      </w:pPr>
      <w:r w:rsidRPr="00CE033E">
        <w:rPr>
          <w:rFonts w:ascii="Times New Roman" w:eastAsia="Times New Roman" w:hAnsi="Times New Roman" w:cs="Times New Roman"/>
          <w:b/>
          <w:bCs/>
          <w:color w:val="464646"/>
          <w:lang w:eastAsia="it-IT"/>
        </w:rPr>
        <w:t>«COLOSSALE ILLUSIONE» -</w:t>
      </w:r>
      <w:r w:rsidRPr="00CE033E">
        <w:rPr>
          <w:rFonts w:ascii="Times New Roman" w:eastAsia="Times New Roman" w:hAnsi="Times New Roman" w:cs="Times New Roman"/>
          <w:color w:val="464646"/>
          <w:lang w:eastAsia="it-IT"/>
        </w:rPr>
        <w:t xml:space="preserve"> Così finiamo per ricercare quelli che sono sentiti come «rapporti veri: i compagni di scuola, gli amici di tante estati al mare, i ragazzi del cortile. Quelli a cui davamo e ricevevamo sostegno e comprensione sinceri. Oggi nel mondo reale recitiamo un po' tutti - avverte la Vinciguerra - ma in passato non era così». «</w:t>
      </w:r>
      <w:proofErr w:type="spellStart"/>
      <w:r w:rsidRPr="00CE033E">
        <w:rPr>
          <w:rFonts w:ascii="Times New Roman" w:eastAsia="Times New Roman" w:hAnsi="Times New Roman" w:cs="Times New Roman"/>
          <w:color w:val="464646"/>
          <w:lang w:eastAsia="it-IT"/>
        </w:rPr>
        <w:t>Facebook</w:t>
      </w:r>
      <w:proofErr w:type="spellEnd"/>
      <w:r w:rsidRPr="00CE033E">
        <w:rPr>
          <w:rFonts w:ascii="Times New Roman" w:eastAsia="Times New Roman" w:hAnsi="Times New Roman" w:cs="Times New Roman"/>
          <w:color w:val="464646"/>
          <w:lang w:eastAsia="it-IT"/>
        </w:rPr>
        <w:t xml:space="preserve"> permette a tante persone di pensare di essere importanti, solo </w:t>
      </w:r>
      <w:proofErr w:type="spellStart"/>
      <w:r w:rsidRPr="00CE033E">
        <w:rPr>
          <w:rFonts w:ascii="Times New Roman" w:eastAsia="Times New Roman" w:hAnsi="Times New Roman" w:cs="Times New Roman"/>
          <w:color w:val="464646"/>
          <w:lang w:eastAsia="it-IT"/>
        </w:rPr>
        <w:t>perchè</w:t>
      </w:r>
      <w:proofErr w:type="spellEnd"/>
      <w:r w:rsidRPr="00CE033E">
        <w:rPr>
          <w:rFonts w:ascii="Times New Roman" w:eastAsia="Times New Roman" w:hAnsi="Times New Roman" w:cs="Times New Roman"/>
          <w:color w:val="464646"/>
          <w:lang w:eastAsia="it-IT"/>
        </w:rPr>
        <w:t xml:space="preserve"> hanno decine e decine di amici </w:t>
      </w:r>
      <w:proofErr w:type="spellStart"/>
      <w:r w:rsidRPr="00CE033E">
        <w:rPr>
          <w:rFonts w:ascii="Times New Roman" w:eastAsia="Times New Roman" w:hAnsi="Times New Roman" w:cs="Times New Roman"/>
          <w:color w:val="464646"/>
          <w:lang w:eastAsia="it-IT"/>
        </w:rPr>
        <w:t>virtualì</w:t>
      </w:r>
      <w:proofErr w:type="spellEnd"/>
      <w:r w:rsidRPr="00CE033E">
        <w:rPr>
          <w:rFonts w:ascii="Times New Roman" w:eastAsia="Times New Roman" w:hAnsi="Times New Roman" w:cs="Times New Roman"/>
          <w:color w:val="464646"/>
          <w:lang w:eastAsia="it-IT"/>
        </w:rPr>
        <w:t xml:space="preserve">, ma purtroppo si tratta spesso solo di una colossale illusione», sostiene Tonino </w:t>
      </w:r>
      <w:proofErr w:type="spellStart"/>
      <w:r w:rsidRPr="00CE033E">
        <w:rPr>
          <w:rFonts w:ascii="Times New Roman" w:eastAsia="Times New Roman" w:hAnsi="Times New Roman" w:cs="Times New Roman"/>
          <w:color w:val="464646"/>
          <w:lang w:eastAsia="it-IT"/>
        </w:rPr>
        <w:t>Cantelmi</w:t>
      </w:r>
      <w:proofErr w:type="spellEnd"/>
      <w:r w:rsidRPr="00CE033E">
        <w:rPr>
          <w:rFonts w:ascii="Times New Roman" w:eastAsia="Times New Roman" w:hAnsi="Times New Roman" w:cs="Times New Roman"/>
          <w:color w:val="464646"/>
          <w:lang w:eastAsia="it-IT"/>
        </w:rPr>
        <w:t xml:space="preserve">, psichiatra e psicoterapeuta, docente di psichiatria dell'Università Gregoriana di Roma, e fra i primi a occuparsi del problema delle tecno-dipendenze in Italia. «Occhio però, </w:t>
      </w:r>
      <w:proofErr w:type="spellStart"/>
      <w:r w:rsidRPr="00CE033E">
        <w:rPr>
          <w:rFonts w:ascii="Times New Roman" w:eastAsia="Times New Roman" w:hAnsi="Times New Roman" w:cs="Times New Roman"/>
          <w:color w:val="464646"/>
          <w:lang w:eastAsia="it-IT"/>
        </w:rPr>
        <w:t>perchè</w:t>
      </w:r>
      <w:proofErr w:type="spellEnd"/>
      <w:r w:rsidRPr="00CE033E">
        <w:rPr>
          <w:rFonts w:ascii="Times New Roman" w:eastAsia="Times New Roman" w:hAnsi="Times New Roman" w:cs="Times New Roman"/>
          <w:color w:val="464646"/>
          <w:lang w:eastAsia="it-IT"/>
        </w:rPr>
        <w:t xml:space="preserve"> dimenticano che resterà per sempre traccia sul web del cumulo di menzogne o banalità narcisistiche che si immette nella rete», avverte </w:t>
      </w:r>
      <w:proofErr w:type="spellStart"/>
      <w:r w:rsidRPr="00CE033E">
        <w:rPr>
          <w:rFonts w:ascii="Times New Roman" w:eastAsia="Times New Roman" w:hAnsi="Times New Roman" w:cs="Times New Roman"/>
          <w:color w:val="464646"/>
          <w:lang w:eastAsia="it-IT"/>
        </w:rPr>
        <w:t>Cantelmi</w:t>
      </w:r>
      <w:proofErr w:type="spellEnd"/>
      <w:r w:rsidRPr="00CE033E">
        <w:rPr>
          <w:rFonts w:ascii="Times New Roman" w:eastAsia="Times New Roman" w:hAnsi="Times New Roman" w:cs="Times New Roman"/>
          <w:color w:val="464646"/>
          <w:lang w:eastAsia="it-IT"/>
        </w:rPr>
        <w:t xml:space="preserve">. E spesso le menzogne vengono al pettine, come è già accaduto nel caso di coppie in cui uno dei due si presenta single sul sito, e l'altro lo scopre. «Si è disperatamente in cerca di una realtà diversa, anche sentimentalmente, così si altera la verità», dice la Vinciguerra. </w:t>
      </w:r>
    </w:p>
    <w:p w:rsidR="00CE033E" w:rsidRPr="00CE033E" w:rsidRDefault="00CE033E" w:rsidP="00CE033E">
      <w:pPr>
        <w:spacing w:before="100" w:beforeAutospacing="1" w:after="240" w:line="240" w:lineRule="auto"/>
        <w:rPr>
          <w:rFonts w:ascii="Times New Roman" w:eastAsia="Times New Roman" w:hAnsi="Times New Roman" w:cs="Times New Roman"/>
          <w:color w:val="464646"/>
          <w:lang w:eastAsia="it-IT"/>
        </w:rPr>
      </w:pPr>
      <w:r w:rsidRPr="00CE033E">
        <w:rPr>
          <w:rFonts w:ascii="Times New Roman" w:eastAsia="Times New Roman" w:hAnsi="Times New Roman" w:cs="Times New Roman"/>
          <w:b/>
          <w:bCs/>
          <w:color w:val="464646"/>
          <w:lang w:eastAsia="it-IT"/>
        </w:rPr>
        <w:t>GLI IDENTIKIT DEI «FACEBOOKMANIACI» -</w:t>
      </w:r>
      <w:r w:rsidRPr="00CE033E">
        <w:rPr>
          <w:rFonts w:ascii="Times New Roman" w:eastAsia="Times New Roman" w:hAnsi="Times New Roman" w:cs="Times New Roman"/>
          <w:color w:val="464646"/>
          <w:lang w:eastAsia="it-IT"/>
        </w:rPr>
        <w:t xml:space="preserve"> Ecco, secondo gli esperti, l'identikit dei popolo di Internet contagiato dalla </w:t>
      </w:r>
      <w:proofErr w:type="spellStart"/>
      <w:r w:rsidRPr="00CE033E">
        <w:rPr>
          <w:rFonts w:ascii="Times New Roman" w:eastAsia="Times New Roman" w:hAnsi="Times New Roman" w:cs="Times New Roman"/>
          <w:color w:val="464646"/>
          <w:lang w:eastAsia="it-IT"/>
        </w:rPr>
        <w:t>Facebookmania</w:t>
      </w:r>
      <w:proofErr w:type="spellEnd"/>
      <w:r w:rsidRPr="00CE033E">
        <w:rPr>
          <w:rFonts w:ascii="Times New Roman" w:eastAsia="Times New Roman" w:hAnsi="Times New Roman" w:cs="Times New Roman"/>
          <w:color w:val="464646"/>
          <w:lang w:eastAsia="it-IT"/>
        </w:rPr>
        <w:t xml:space="preserve">. </w:t>
      </w:r>
    </w:p>
    <w:p w:rsidR="00CE033E" w:rsidRPr="00CE033E" w:rsidRDefault="00CE033E" w:rsidP="00CE033E">
      <w:pPr>
        <w:spacing w:before="100" w:beforeAutospacing="1" w:after="240" w:line="240" w:lineRule="auto"/>
        <w:rPr>
          <w:rFonts w:ascii="Times New Roman" w:eastAsia="Times New Roman" w:hAnsi="Times New Roman" w:cs="Times New Roman"/>
          <w:color w:val="464646"/>
          <w:lang w:eastAsia="it-IT"/>
        </w:rPr>
      </w:pPr>
      <w:r w:rsidRPr="00CE033E">
        <w:rPr>
          <w:rFonts w:ascii="Times New Roman" w:eastAsia="Times New Roman" w:hAnsi="Times New Roman" w:cs="Times New Roman"/>
          <w:b/>
          <w:bCs/>
          <w:color w:val="464646"/>
          <w:lang w:eastAsia="it-IT"/>
        </w:rPr>
        <w:t xml:space="preserve">1) I nostalgici: </w:t>
      </w:r>
      <w:r w:rsidRPr="00CE033E">
        <w:rPr>
          <w:rFonts w:ascii="Times New Roman" w:eastAsia="Times New Roman" w:hAnsi="Times New Roman" w:cs="Times New Roman"/>
          <w:color w:val="464646"/>
          <w:lang w:eastAsia="it-IT"/>
        </w:rPr>
        <w:t xml:space="preserve">Si emozionano alla vista delle foto dei compagni di classe delle medie o del liceo. Cercano gli amici del passato per vedere come sono invecchiati, e commentano i bei tempi andati. Una nostalgia per i vecchi tempi che, di fatto, è un rimpianto per i rapporti veri e perduti, per un'infanzia e un'adolescenza ormai lontana e mitizzata. </w:t>
      </w:r>
    </w:p>
    <w:p w:rsidR="00CE033E" w:rsidRPr="00CE033E" w:rsidRDefault="00CE033E" w:rsidP="00CE033E">
      <w:pPr>
        <w:spacing w:before="100" w:beforeAutospacing="1" w:after="240" w:line="240" w:lineRule="auto"/>
        <w:rPr>
          <w:rFonts w:ascii="Times New Roman" w:eastAsia="Times New Roman" w:hAnsi="Times New Roman" w:cs="Times New Roman"/>
          <w:color w:val="464646"/>
          <w:lang w:eastAsia="it-IT"/>
        </w:rPr>
      </w:pPr>
      <w:r w:rsidRPr="00CE033E">
        <w:rPr>
          <w:rFonts w:ascii="Times New Roman" w:eastAsia="Times New Roman" w:hAnsi="Times New Roman" w:cs="Times New Roman"/>
          <w:b/>
          <w:bCs/>
          <w:color w:val="464646"/>
          <w:lang w:eastAsia="it-IT"/>
        </w:rPr>
        <w:t>2) I latin lover virtuali :</w:t>
      </w:r>
      <w:r w:rsidRPr="00CE033E">
        <w:rPr>
          <w:rFonts w:ascii="Times New Roman" w:eastAsia="Times New Roman" w:hAnsi="Times New Roman" w:cs="Times New Roman"/>
          <w:color w:val="464646"/>
          <w:lang w:eastAsia="it-IT"/>
        </w:rPr>
        <w:t xml:space="preserve"> Dichiaratamente a caccia di nuovi potenziali partner, ma anche di ex piacenti e disponibili. Spesso celano una relazione (se l'hanno) e rimpinzano il proprio profilo e gli album con foto sexy o interessanti, a volte ritoccate. In genere accumulano decine e decine di amici dell'altro sesso, con i quali fanno i misteriosi. «Ma alla fine si tratta di persone sole o profondamente infelici con il partner, che ricorrono a cumuli di banalità narcisistiche per rendersi interessanti», spiega </w:t>
      </w:r>
      <w:proofErr w:type="spellStart"/>
      <w:r w:rsidRPr="00CE033E">
        <w:rPr>
          <w:rFonts w:ascii="Times New Roman" w:eastAsia="Times New Roman" w:hAnsi="Times New Roman" w:cs="Times New Roman"/>
          <w:color w:val="464646"/>
          <w:lang w:eastAsia="it-IT"/>
        </w:rPr>
        <w:t>Cantelmi</w:t>
      </w:r>
      <w:proofErr w:type="spellEnd"/>
      <w:r w:rsidRPr="00CE033E">
        <w:rPr>
          <w:rFonts w:ascii="Times New Roman" w:eastAsia="Times New Roman" w:hAnsi="Times New Roman" w:cs="Times New Roman"/>
          <w:color w:val="464646"/>
          <w:lang w:eastAsia="it-IT"/>
        </w:rPr>
        <w:t xml:space="preserve">. </w:t>
      </w:r>
    </w:p>
    <w:p w:rsidR="00CE033E" w:rsidRPr="00CE033E" w:rsidRDefault="00CE033E" w:rsidP="00CE033E">
      <w:pPr>
        <w:spacing w:before="100" w:beforeAutospacing="1" w:after="240" w:line="240" w:lineRule="auto"/>
        <w:rPr>
          <w:rFonts w:ascii="Times New Roman" w:eastAsia="Times New Roman" w:hAnsi="Times New Roman" w:cs="Times New Roman"/>
          <w:color w:val="464646"/>
          <w:lang w:eastAsia="it-IT"/>
        </w:rPr>
      </w:pPr>
      <w:r w:rsidRPr="00CE033E">
        <w:rPr>
          <w:rFonts w:ascii="Times New Roman" w:eastAsia="Times New Roman" w:hAnsi="Times New Roman" w:cs="Times New Roman"/>
          <w:b/>
          <w:bCs/>
          <w:color w:val="464646"/>
          <w:lang w:eastAsia="it-IT"/>
        </w:rPr>
        <w:t>3) I cuori infranti:</w:t>
      </w:r>
      <w:r w:rsidRPr="00CE033E">
        <w:rPr>
          <w:rFonts w:ascii="Times New Roman" w:eastAsia="Times New Roman" w:hAnsi="Times New Roman" w:cs="Times New Roman"/>
          <w:color w:val="464646"/>
          <w:lang w:eastAsia="it-IT"/>
        </w:rPr>
        <w:t xml:space="preserve"> Prostrati dall'ultima relazione, in corso o finita, sono a caccia degli antichi amori, mitizzano i ricordi. Hanno l'impressione di essersi persi per strada qualcosa di vero. «In questo caso l'insoddisfazione e la solitudine vanno a braccetto - spiega la Vinciguerra - e si cerca di darsi un'altra chance» grazie alla rete. </w:t>
      </w:r>
    </w:p>
    <w:p w:rsidR="00CE033E" w:rsidRPr="00CE033E" w:rsidRDefault="00CE033E" w:rsidP="00CE033E">
      <w:pPr>
        <w:spacing w:before="100" w:beforeAutospacing="1" w:after="240" w:line="240" w:lineRule="auto"/>
        <w:rPr>
          <w:rFonts w:ascii="Times New Roman" w:eastAsia="Times New Roman" w:hAnsi="Times New Roman" w:cs="Times New Roman"/>
          <w:color w:val="464646"/>
          <w:lang w:eastAsia="it-IT"/>
        </w:rPr>
      </w:pPr>
      <w:r w:rsidRPr="00CE033E">
        <w:rPr>
          <w:rFonts w:ascii="Times New Roman" w:eastAsia="Times New Roman" w:hAnsi="Times New Roman" w:cs="Times New Roman"/>
          <w:b/>
          <w:bCs/>
          <w:color w:val="464646"/>
          <w:lang w:eastAsia="it-IT"/>
        </w:rPr>
        <w:t>4)Gli insoddisfatti:</w:t>
      </w:r>
      <w:r w:rsidRPr="00CE033E">
        <w:rPr>
          <w:rFonts w:ascii="Times New Roman" w:eastAsia="Times New Roman" w:hAnsi="Times New Roman" w:cs="Times New Roman"/>
          <w:color w:val="464646"/>
          <w:lang w:eastAsia="it-IT"/>
        </w:rPr>
        <w:t xml:space="preserve"> Infelici anche se hanno una famiglia e dei figli, spesso sono donne. Non trovano spazio per il sogno, il romanticismo e quel pizzico di avventura, che finiscono per cercare su </w:t>
      </w:r>
      <w:proofErr w:type="spellStart"/>
      <w:r w:rsidRPr="00CE033E">
        <w:rPr>
          <w:rFonts w:ascii="Times New Roman" w:eastAsia="Times New Roman" w:hAnsi="Times New Roman" w:cs="Times New Roman"/>
          <w:color w:val="464646"/>
          <w:lang w:eastAsia="it-IT"/>
        </w:rPr>
        <w:t>Facebook</w:t>
      </w:r>
      <w:proofErr w:type="spellEnd"/>
      <w:r w:rsidRPr="00CE033E">
        <w:rPr>
          <w:rFonts w:ascii="Times New Roman" w:eastAsia="Times New Roman" w:hAnsi="Times New Roman" w:cs="Times New Roman"/>
          <w:color w:val="464646"/>
          <w:lang w:eastAsia="it-IT"/>
        </w:rPr>
        <w:t xml:space="preserve">. </w:t>
      </w:r>
    </w:p>
    <w:p w:rsidR="00CE033E" w:rsidRPr="00CE033E" w:rsidRDefault="00CE033E" w:rsidP="00CE033E">
      <w:pPr>
        <w:spacing w:before="100" w:beforeAutospacing="1" w:after="240" w:line="240" w:lineRule="auto"/>
        <w:rPr>
          <w:rFonts w:ascii="Times New Roman" w:eastAsia="Times New Roman" w:hAnsi="Times New Roman" w:cs="Times New Roman"/>
          <w:color w:val="464646"/>
          <w:lang w:eastAsia="it-IT"/>
        </w:rPr>
      </w:pPr>
      <w:r w:rsidRPr="00CE033E">
        <w:rPr>
          <w:rFonts w:ascii="Times New Roman" w:eastAsia="Times New Roman" w:hAnsi="Times New Roman" w:cs="Times New Roman"/>
          <w:b/>
          <w:bCs/>
          <w:color w:val="464646"/>
          <w:lang w:eastAsia="it-IT"/>
        </w:rPr>
        <w:t>5) Quelli della pubblicità:</w:t>
      </w:r>
      <w:r w:rsidRPr="00CE033E">
        <w:rPr>
          <w:rFonts w:ascii="Times New Roman" w:eastAsia="Times New Roman" w:hAnsi="Times New Roman" w:cs="Times New Roman"/>
          <w:color w:val="464646"/>
          <w:lang w:eastAsia="it-IT"/>
        </w:rPr>
        <w:t xml:space="preserve"> Sono più o meno famosi, politici, campioni dello sport, attori. Ricorrono a </w:t>
      </w:r>
      <w:proofErr w:type="spellStart"/>
      <w:r w:rsidRPr="00CE033E">
        <w:rPr>
          <w:rFonts w:ascii="Times New Roman" w:eastAsia="Times New Roman" w:hAnsi="Times New Roman" w:cs="Times New Roman"/>
          <w:color w:val="464646"/>
          <w:lang w:eastAsia="it-IT"/>
        </w:rPr>
        <w:t>Facebook</w:t>
      </w:r>
      <w:proofErr w:type="spellEnd"/>
      <w:r w:rsidRPr="00CE033E">
        <w:rPr>
          <w:rFonts w:ascii="Times New Roman" w:eastAsia="Times New Roman" w:hAnsi="Times New Roman" w:cs="Times New Roman"/>
          <w:color w:val="464646"/>
          <w:lang w:eastAsia="it-IT"/>
        </w:rPr>
        <w:t xml:space="preserve"> in modo strumentale, per farsi mega-spot gratuiti. </w:t>
      </w:r>
    </w:p>
    <w:p w:rsidR="00CE033E" w:rsidRPr="00CE033E" w:rsidRDefault="00CE033E" w:rsidP="00CE033E">
      <w:pPr>
        <w:spacing w:before="100" w:beforeAutospacing="1" w:after="240" w:line="240" w:lineRule="auto"/>
        <w:rPr>
          <w:rFonts w:ascii="Times New Roman" w:eastAsia="Times New Roman" w:hAnsi="Times New Roman" w:cs="Times New Roman"/>
          <w:color w:val="464646"/>
          <w:lang w:eastAsia="it-IT"/>
        </w:rPr>
      </w:pPr>
      <w:r w:rsidRPr="00CE033E">
        <w:rPr>
          <w:rFonts w:ascii="Times New Roman" w:eastAsia="Times New Roman" w:hAnsi="Times New Roman" w:cs="Times New Roman"/>
          <w:b/>
          <w:bCs/>
          <w:color w:val="464646"/>
          <w:lang w:eastAsia="it-IT"/>
        </w:rPr>
        <w:t>6) Quelli con l'</w:t>
      </w:r>
      <w:proofErr w:type="spellStart"/>
      <w:r w:rsidRPr="00CE033E">
        <w:rPr>
          <w:rFonts w:ascii="Times New Roman" w:eastAsia="Times New Roman" w:hAnsi="Times New Roman" w:cs="Times New Roman"/>
          <w:b/>
          <w:bCs/>
          <w:color w:val="464646"/>
          <w:lang w:eastAsia="it-IT"/>
        </w:rPr>
        <w:t>ater</w:t>
      </w:r>
      <w:proofErr w:type="spellEnd"/>
      <w:r w:rsidRPr="00CE033E">
        <w:rPr>
          <w:rFonts w:ascii="Times New Roman" w:eastAsia="Times New Roman" w:hAnsi="Times New Roman" w:cs="Times New Roman"/>
          <w:b/>
          <w:bCs/>
          <w:color w:val="464646"/>
          <w:lang w:eastAsia="it-IT"/>
        </w:rPr>
        <w:t xml:space="preserve"> ego:</w:t>
      </w:r>
      <w:r w:rsidRPr="00CE033E">
        <w:rPr>
          <w:rFonts w:ascii="Times New Roman" w:eastAsia="Times New Roman" w:hAnsi="Times New Roman" w:cs="Times New Roman"/>
          <w:color w:val="464646"/>
          <w:lang w:eastAsia="it-IT"/>
        </w:rPr>
        <w:t xml:space="preserve"> Dai 400 burloni che si sono presentati nei panni del calciatore Francesco Totti, ai tanti Giulio Cesare o Maria Antonietta, a quelli che pubblicano foto diverse o ritoccano la descrizione vantando titoli ed esperienze di fantasia. Soli e in cerca di contatti, si mettono una maschera per ottenere attenzioni e credibilità nel mondo virtuale.</w:t>
      </w:r>
    </w:p>
    <w:p w:rsidR="00CE033E" w:rsidRPr="00CE033E" w:rsidRDefault="00CE033E" w:rsidP="00CE033E">
      <w:pPr>
        <w:spacing w:before="200" w:after="240" w:line="240" w:lineRule="auto"/>
        <w:rPr>
          <w:rFonts w:ascii="Times New Roman" w:eastAsia="Times New Roman" w:hAnsi="Times New Roman" w:cs="Times New Roman"/>
          <w:b/>
          <w:bCs/>
          <w:color w:val="464646"/>
          <w:lang w:eastAsia="it-IT"/>
        </w:rPr>
      </w:pPr>
      <w:r w:rsidRPr="00CE033E">
        <w:rPr>
          <w:rFonts w:ascii="Times New Roman" w:eastAsia="Times New Roman" w:hAnsi="Times New Roman" w:cs="Times New Roman"/>
          <w:b/>
          <w:bCs/>
          <w:color w:val="464646"/>
          <w:lang w:eastAsia="it-IT"/>
        </w:rPr>
        <w:br/>
      </w:r>
      <w:r w:rsidRPr="00CE033E">
        <w:rPr>
          <w:rFonts w:ascii="Times New Roman" w:eastAsia="Times New Roman" w:hAnsi="Times New Roman" w:cs="Times New Roman"/>
          <w:b/>
          <w:bCs/>
          <w:color w:val="CC2026"/>
          <w:lang w:eastAsia="it-IT"/>
        </w:rPr>
        <w:t>22 ottobre 2008</w:t>
      </w:r>
    </w:p>
    <w:p w:rsidR="00851490" w:rsidRPr="00CE033E" w:rsidRDefault="00CE033E" w:rsidP="004A1B1C">
      <w:pPr>
        <w:rPr>
          <w:rFonts w:ascii="Times New Roman" w:hAnsi="Times New Roman" w:cs="Times New Roman"/>
        </w:rPr>
      </w:pPr>
      <w:r w:rsidRPr="00CE033E">
        <w:rPr>
          <w:rFonts w:ascii="Times New Roman" w:hAnsi="Times New Roman" w:cs="Times New Roman"/>
        </w:rPr>
        <w:t>Articolo dell’ Espresso</w:t>
      </w:r>
    </w:p>
    <w:sectPr w:rsidR="00851490" w:rsidRPr="00CE033E" w:rsidSect="008514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E90"/>
    <w:multiLevelType w:val="multilevel"/>
    <w:tmpl w:val="6E46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31BB5"/>
    <w:multiLevelType w:val="multilevel"/>
    <w:tmpl w:val="49B2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4A1B1C"/>
    <w:rsid w:val="004A1B1C"/>
    <w:rsid w:val="005F2BCD"/>
    <w:rsid w:val="00851490"/>
    <w:rsid w:val="00CE03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490"/>
  </w:style>
  <w:style w:type="paragraph" w:styleId="Titolo2">
    <w:name w:val="heading 2"/>
    <w:basedOn w:val="Normale"/>
    <w:link w:val="Titolo2Carattere"/>
    <w:uiPriority w:val="9"/>
    <w:qFormat/>
    <w:rsid w:val="004A1B1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A1B1C"/>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4A1B1C"/>
    <w:rPr>
      <w:color w:val="0000FF"/>
      <w:u w:val="single"/>
    </w:rPr>
  </w:style>
  <w:style w:type="paragraph" w:styleId="NormaleWeb">
    <w:name w:val="Normal (Web)"/>
    <w:basedOn w:val="Normale"/>
    <w:uiPriority w:val="99"/>
    <w:semiHidden/>
    <w:unhideWhenUsed/>
    <w:rsid w:val="004A1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4A1B1C"/>
  </w:style>
  <w:style w:type="character" w:customStyle="1" w:styleId="editsection">
    <w:name w:val="editsection"/>
    <w:basedOn w:val="Carpredefinitoparagrafo"/>
    <w:rsid w:val="004A1B1C"/>
  </w:style>
  <w:style w:type="paragraph" w:customStyle="1" w:styleId="footnotes1">
    <w:name w:val="footnotes1"/>
    <w:basedOn w:val="Normale"/>
    <w:rsid w:val="00CE033E"/>
    <w:pPr>
      <w:spacing w:before="200" w:after="240" w:line="240" w:lineRule="auto"/>
    </w:pPr>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CE03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0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17777">
      <w:bodyDiv w:val="1"/>
      <w:marLeft w:val="0"/>
      <w:marRight w:val="0"/>
      <w:marTop w:val="0"/>
      <w:marBottom w:val="0"/>
      <w:divBdr>
        <w:top w:val="none" w:sz="0" w:space="0" w:color="auto"/>
        <w:left w:val="none" w:sz="0" w:space="0" w:color="auto"/>
        <w:bottom w:val="none" w:sz="0" w:space="0" w:color="auto"/>
        <w:right w:val="none" w:sz="0" w:space="0" w:color="auto"/>
      </w:divBdr>
      <w:divsChild>
        <w:div w:id="288359107">
          <w:marLeft w:val="0"/>
          <w:marRight w:val="0"/>
          <w:marTop w:val="0"/>
          <w:marBottom w:val="0"/>
          <w:divBdr>
            <w:top w:val="none" w:sz="0" w:space="0" w:color="auto"/>
            <w:left w:val="none" w:sz="0" w:space="0" w:color="auto"/>
            <w:bottom w:val="none" w:sz="0" w:space="0" w:color="auto"/>
            <w:right w:val="none" w:sz="0" w:space="0" w:color="auto"/>
          </w:divBdr>
          <w:divsChild>
            <w:div w:id="456721859">
              <w:marLeft w:val="0"/>
              <w:marRight w:val="0"/>
              <w:marTop w:val="0"/>
              <w:marBottom w:val="0"/>
              <w:divBdr>
                <w:top w:val="none" w:sz="0" w:space="0" w:color="auto"/>
                <w:left w:val="none" w:sz="0" w:space="0" w:color="auto"/>
                <w:bottom w:val="none" w:sz="0" w:space="0" w:color="auto"/>
                <w:right w:val="none" w:sz="0" w:space="0" w:color="auto"/>
              </w:divBdr>
              <w:divsChild>
                <w:div w:id="1648511776">
                  <w:marLeft w:val="0"/>
                  <w:marRight w:val="0"/>
                  <w:marTop w:val="0"/>
                  <w:marBottom w:val="0"/>
                  <w:divBdr>
                    <w:top w:val="none" w:sz="0" w:space="0" w:color="auto"/>
                    <w:left w:val="none" w:sz="0" w:space="0" w:color="auto"/>
                    <w:bottom w:val="none" w:sz="0" w:space="0" w:color="auto"/>
                    <w:right w:val="none" w:sz="0" w:space="0" w:color="auto"/>
                  </w:divBdr>
                  <w:divsChild>
                    <w:div w:id="8277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6650">
      <w:bodyDiv w:val="1"/>
      <w:marLeft w:val="0"/>
      <w:marRight w:val="0"/>
      <w:marTop w:val="0"/>
      <w:marBottom w:val="0"/>
      <w:divBdr>
        <w:top w:val="none" w:sz="0" w:space="0" w:color="auto"/>
        <w:left w:val="none" w:sz="0" w:space="0" w:color="auto"/>
        <w:bottom w:val="none" w:sz="0" w:space="0" w:color="auto"/>
        <w:right w:val="none" w:sz="0" w:space="0" w:color="auto"/>
      </w:divBdr>
      <w:divsChild>
        <w:div w:id="422654389">
          <w:marLeft w:val="300"/>
          <w:marRight w:val="0"/>
          <w:marTop w:val="110"/>
          <w:marBottom w:val="0"/>
          <w:divBdr>
            <w:top w:val="none" w:sz="0" w:space="0" w:color="auto"/>
            <w:left w:val="none" w:sz="0" w:space="0" w:color="auto"/>
            <w:bottom w:val="none" w:sz="0" w:space="0" w:color="auto"/>
            <w:right w:val="none" w:sz="0" w:space="0" w:color="auto"/>
          </w:divBdr>
          <w:divsChild>
            <w:div w:id="1393237595">
              <w:marLeft w:val="0"/>
              <w:marRight w:val="0"/>
              <w:marTop w:val="0"/>
              <w:marBottom w:val="0"/>
              <w:divBdr>
                <w:top w:val="none" w:sz="0" w:space="0" w:color="auto"/>
                <w:left w:val="none" w:sz="0" w:space="0" w:color="auto"/>
                <w:bottom w:val="none" w:sz="0" w:space="0" w:color="auto"/>
                <w:right w:val="none" w:sz="0" w:space="0" w:color="auto"/>
              </w:divBdr>
              <w:divsChild>
                <w:div w:id="10726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02282">
      <w:bodyDiv w:val="1"/>
      <w:marLeft w:val="0"/>
      <w:marRight w:val="0"/>
      <w:marTop w:val="0"/>
      <w:marBottom w:val="0"/>
      <w:divBdr>
        <w:top w:val="none" w:sz="0" w:space="0" w:color="auto"/>
        <w:left w:val="none" w:sz="0" w:space="0" w:color="auto"/>
        <w:bottom w:val="none" w:sz="0" w:space="0" w:color="auto"/>
        <w:right w:val="none" w:sz="0" w:space="0" w:color="auto"/>
      </w:divBdr>
      <w:divsChild>
        <w:div w:id="1785923742">
          <w:marLeft w:val="300"/>
          <w:marRight w:val="0"/>
          <w:marTop w:val="110"/>
          <w:marBottom w:val="0"/>
          <w:divBdr>
            <w:top w:val="none" w:sz="0" w:space="0" w:color="auto"/>
            <w:left w:val="none" w:sz="0" w:space="0" w:color="auto"/>
            <w:bottom w:val="none" w:sz="0" w:space="0" w:color="auto"/>
            <w:right w:val="none" w:sz="0" w:space="0" w:color="auto"/>
          </w:divBdr>
          <w:divsChild>
            <w:div w:id="279648737">
              <w:marLeft w:val="0"/>
              <w:marRight w:val="0"/>
              <w:marTop w:val="0"/>
              <w:marBottom w:val="0"/>
              <w:divBdr>
                <w:top w:val="none" w:sz="0" w:space="0" w:color="auto"/>
                <w:left w:val="none" w:sz="0" w:space="0" w:color="auto"/>
                <w:bottom w:val="none" w:sz="0" w:space="0" w:color="auto"/>
                <w:right w:val="none" w:sz="0" w:space="0" w:color="auto"/>
              </w:divBdr>
              <w:divsChild>
                <w:div w:id="1954244933">
                  <w:marLeft w:val="0"/>
                  <w:marRight w:val="0"/>
                  <w:marTop w:val="0"/>
                  <w:marBottom w:val="0"/>
                  <w:divBdr>
                    <w:top w:val="none" w:sz="0" w:space="0" w:color="auto"/>
                    <w:left w:val="none" w:sz="0" w:space="0" w:color="auto"/>
                    <w:bottom w:val="none" w:sz="0" w:space="0" w:color="auto"/>
                    <w:right w:val="none" w:sz="0" w:space="0" w:color="auto"/>
                  </w:divBdr>
                  <w:divsChild>
                    <w:div w:id="1392584052">
                      <w:marLeft w:val="120"/>
                      <w:marRight w:val="0"/>
                      <w:marTop w:val="0"/>
                      <w:marBottom w:val="0"/>
                      <w:divBdr>
                        <w:top w:val="none" w:sz="0" w:space="0" w:color="auto"/>
                        <w:left w:val="none" w:sz="0" w:space="0" w:color="auto"/>
                        <w:bottom w:val="none" w:sz="0" w:space="0" w:color="auto"/>
                        <w:right w:val="none" w:sz="0" w:space="0" w:color="auto"/>
                      </w:divBdr>
                      <w:divsChild>
                        <w:div w:id="1897012628">
                          <w:marLeft w:val="0"/>
                          <w:marRight w:val="0"/>
                          <w:marTop w:val="7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Universit%C3%A0_di_Harvard" TargetMode="External"/><Relationship Id="rId13" Type="http://schemas.openxmlformats.org/officeDocument/2006/relationships/hyperlink" Target="http://it.wikipedia.org/wiki/11_settembre" TargetMode="External"/><Relationship Id="rId18" Type="http://schemas.openxmlformats.org/officeDocument/2006/relationships/hyperlink" Target="http://it.wikipedia.org/wiki/2007" TargetMode="External"/><Relationship Id="rId3" Type="http://schemas.openxmlformats.org/officeDocument/2006/relationships/settings" Target="settings.xml"/><Relationship Id="rId21" Type="http://schemas.openxmlformats.org/officeDocument/2006/relationships/hyperlink" Target="http://it.wikipedia.org/wiki/Facebook" TargetMode="External"/><Relationship Id="rId7" Type="http://schemas.openxmlformats.org/officeDocument/2006/relationships/hyperlink" Target="http://it.wikipedia.org/wiki/Mark_Zuckerberg" TargetMode="External"/><Relationship Id="rId12" Type="http://schemas.openxmlformats.org/officeDocument/2006/relationships/hyperlink" Target="http://it.wikipedia.org/wiki/2006" TargetMode="External"/><Relationship Id="rId17" Type="http://schemas.openxmlformats.org/officeDocument/2006/relationships/hyperlink" Target="http://it.wikipedia.org/wiki/Internet" TargetMode="External"/><Relationship Id="rId2" Type="http://schemas.openxmlformats.org/officeDocument/2006/relationships/styles" Target="styles.xml"/><Relationship Id="rId16" Type="http://schemas.openxmlformats.org/officeDocument/2006/relationships/hyperlink" Target="http://it.wikipedia.org/wiki/Liceo" TargetMode="External"/><Relationship Id="rId20" Type="http://schemas.openxmlformats.org/officeDocument/2006/relationships/hyperlink" Target="http://it.wikipedia.org/wiki/Italia" TargetMode="External"/><Relationship Id="rId1" Type="http://schemas.openxmlformats.org/officeDocument/2006/relationships/numbering" Target="numbering.xml"/><Relationship Id="rId6" Type="http://schemas.openxmlformats.org/officeDocument/2006/relationships/hyperlink" Target="http://it.wikipedia.org/wiki/2004" TargetMode="External"/><Relationship Id="rId11" Type="http://schemas.openxmlformats.org/officeDocument/2006/relationships/hyperlink" Target="http://it.wikipedia.org/wiki/27_febbraio" TargetMode="External"/><Relationship Id="rId24" Type="http://schemas.openxmlformats.org/officeDocument/2006/relationships/theme" Target="theme/theme1.xml"/><Relationship Id="rId5" Type="http://schemas.openxmlformats.org/officeDocument/2006/relationships/hyperlink" Target="http://it.wikipedia.org/wiki/4_febbraio" TargetMode="External"/><Relationship Id="rId15" Type="http://schemas.openxmlformats.org/officeDocument/2006/relationships/hyperlink" Target="http://it.wikipedia.org/wiki/Universit%C3%A0" TargetMode="External"/><Relationship Id="rId23" Type="http://schemas.openxmlformats.org/officeDocument/2006/relationships/fontTable" Target="fontTable.xml"/><Relationship Id="rId10" Type="http://schemas.openxmlformats.org/officeDocument/2006/relationships/hyperlink" Target="http://it.wikipedia.org/wiki/Ivy_League" TargetMode="External"/><Relationship Id="rId19" Type="http://schemas.openxmlformats.org/officeDocument/2006/relationships/hyperlink" Target="http://it.wikipedia.org/wiki/Alexa" TargetMode="External"/><Relationship Id="rId4" Type="http://schemas.openxmlformats.org/officeDocument/2006/relationships/webSettings" Target="webSettings.xml"/><Relationship Id="rId9" Type="http://schemas.openxmlformats.org/officeDocument/2006/relationships/hyperlink" Target="http://it.wikipedia.org/wiki/Massachusetts_Institute_of_Technology" TargetMode="External"/><Relationship Id="rId14" Type="http://schemas.openxmlformats.org/officeDocument/2006/relationships/hyperlink" Target="http://it.wikipedia.org/wiki/2006" TargetMode="External"/><Relationship Id="rId22" Type="http://schemas.openxmlformats.org/officeDocument/2006/relationships/hyperlink" Target="http://it.wikipedia.org/wiki/Faceboo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2724</Words>
  <Characters>15529</Characters>
  <Application>Microsoft Office Word</Application>
  <DocSecurity>0</DocSecurity>
  <Lines>129</Lines>
  <Paragraphs>36</Paragraphs>
  <ScaleCrop>false</ScaleCrop>
  <Company/>
  <LinksUpToDate>false</LinksUpToDate>
  <CharactersWithSpaces>18217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Alessandro</cp:lastModifiedBy>
  <cp:revision>4</cp:revision>
  <dcterms:created xsi:type="dcterms:W3CDTF">2009-02-21T10:23:00Z</dcterms:created>
  <dcterms:modified xsi:type="dcterms:W3CDTF">2009-02-22T14:50:00Z</dcterms:modified>
</cp:coreProperties>
</file>